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2184D" w14:textId="77777777" w:rsidR="00123000" w:rsidRPr="00496B08" w:rsidRDefault="00123000" w:rsidP="00483AA6">
      <w:pPr>
        <w:spacing w:line="360" w:lineRule="auto"/>
        <w:jc w:val="both"/>
        <w:rPr>
          <w:rFonts w:ascii="Tahoma" w:hAnsi="Tahoma" w:cs="Tahoma"/>
          <w:b/>
          <w:sz w:val="20"/>
          <w:szCs w:val="20"/>
          <w:lang w:val="en-GB"/>
        </w:rPr>
      </w:pPr>
      <w:r w:rsidRPr="00496B08">
        <w:rPr>
          <w:rFonts w:ascii="Tahoma" w:hAnsi="Tahoma" w:cs="Tahoma"/>
          <w:b/>
          <w:sz w:val="20"/>
          <w:szCs w:val="20"/>
          <w:lang w:val="en-GB"/>
        </w:rPr>
        <w:t>Andrew Asibong</w:t>
      </w:r>
    </w:p>
    <w:p w14:paraId="0D1B10A7" w14:textId="77777777" w:rsidR="003736FB" w:rsidRPr="00496B08" w:rsidRDefault="0040745A" w:rsidP="00483AA6">
      <w:pPr>
        <w:spacing w:line="360" w:lineRule="auto"/>
        <w:jc w:val="both"/>
        <w:rPr>
          <w:rFonts w:ascii="Tahoma" w:hAnsi="Tahoma" w:cs="Tahoma"/>
          <w:b/>
          <w:sz w:val="20"/>
          <w:szCs w:val="20"/>
          <w:lang w:val="en-GB"/>
        </w:rPr>
      </w:pPr>
      <w:r w:rsidRPr="00496B08">
        <w:rPr>
          <w:rFonts w:ascii="Tahoma" w:hAnsi="Tahoma" w:cs="Tahoma"/>
          <w:b/>
          <w:sz w:val="20"/>
          <w:szCs w:val="20"/>
          <w:lang w:val="en-GB"/>
        </w:rPr>
        <w:t xml:space="preserve">Deadness, </w:t>
      </w:r>
      <w:r w:rsidR="00AB3CDE" w:rsidRPr="00496B08">
        <w:rPr>
          <w:rFonts w:ascii="Tahoma" w:hAnsi="Tahoma" w:cs="Tahoma"/>
          <w:b/>
          <w:sz w:val="20"/>
          <w:szCs w:val="20"/>
          <w:lang w:val="en-GB"/>
        </w:rPr>
        <w:t>replacement</w:t>
      </w:r>
      <w:r w:rsidRPr="00496B08">
        <w:rPr>
          <w:rFonts w:ascii="Tahoma" w:hAnsi="Tahoma" w:cs="Tahoma"/>
          <w:b/>
          <w:sz w:val="20"/>
          <w:szCs w:val="20"/>
          <w:lang w:val="en-GB"/>
        </w:rPr>
        <w:t xml:space="preserve"> and the divinely new</w:t>
      </w:r>
      <w:r w:rsidR="00AB3CDE" w:rsidRPr="00496B08">
        <w:rPr>
          <w:rFonts w:ascii="Tahoma" w:hAnsi="Tahoma" w:cs="Tahoma"/>
          <w:b/>
          <w:sz w:val="20"/>
          <w:szCs w:val="20"/>
          <w:lang w:val="en-GB"/>
        </w:rPr>
        <w:t>:</w:t>
      </w:r>
      <w:r w:rsidR="00626238" w:rsidRPr="00496B08">
        <w:rPr>
          <w:rFonts w:ascii="Tahoma" w:hAnsi="Tahoma" w:cs="Tahoma"/>
          <w:b/>
          <w:sz w:val="20"/>
          <w:szCs w:val="20"/>
          <w:lang w:val="en-GB"/>
        </w:rPr>
        <w:t xml:space="preserve"> </w:t>
      </w:r>
      <w:r w:rsidR="003736FB" w:rsidRPr="00496B08">
        <w:rPr>
          <w:rFonts w:ascii="Tahoma" w:hAnsi="Tahoma" w:cs="Tahoma"/>
          <w:b/>
          <w:i/>
          <w:sz w:val="20"/>
          <w:szCs w:val="20"/>
          <w:lang w:val="en-GB"/>
        </w:rPr>
        <w:t>45 Years</w:t>
      </w:r>
      <w:r w:rsidR="006F3EED" w:rsidRPr="00496B08">
        <w:rPr>
          <w:rFonts w:ascii="Tahoma" w:hAnsi="Tahoma" w:cs="Tahoma"/>
          <w:b/>
          <w:sz w:val="20"/>
          <w:szCs w:val="20"/>
          <w:lang w:val="en-GB"/>
        </w:rPr>
        <w:t xml:space="preserve"> (2015)</w:t>
      </w:r>
    </w:p>
    <w:p w14:paraId="625A7F81" w14:textId="77777777" w:rsidR="00430274" w:rsidRPr="00496B08" w:rsidRDefault="00430274" w:rsidP="00483AA6">
      <w:pPr>
        <w:spacing w:line="360" w:lineRule="auto"/>
        <w:jc w:val="both"/>
        <w:rPr>
          <w:rFonts w:ascii="Tahoma" w:hAnsi="Tahoma" w:cs="Tahoma"/>
          <w:sz w:val="20"/>
          <w:szCs w:val="20"/>
          <w:lang w:val="en-GB"/>
        </w:rPr>
      </w:pPr>
    </w:p>
    <w:p w14:paraId="44DA517A" w14:textId="77777777" w:rsidR="002B74CD" w:rsidRDefault="006F3EED" w:rsidP="00483AA6">
      <w:pPr>
        <w:spacing w:line="360" w:lineRule="auto"/>
        <w:jc w:val="both"/>
        <w:rPr>
          <w:rFonts w:ascii="Tahoma" w:hAnsi="Tahoma" w:cs="Tahoma"/>
          <w:sz w:val="20"/>
          <w:szCs w:val="20"/>
          <w:lang w:val="en-GB"/>
        </w:rPr>
      </w:pPr>
      <w:r w:rsidRPr="00496B08">
        <w:rPr>
          <w:rFonts w:ascii="Tahoma" w:hAnsi="Tahoma" w:cs="Tahoma"/>
          <w:sz w:val="20"/>
          <w:szCs w:val="20"/>
          <w:lang w:val="en-GB"/>
        </w:rPr>
        <w:t>For me, it is</w:t>
      </w:r>
      <w:r w:rsidR="00FC3155" w:rsidRPr="00496B08">
        <w:rPr>
          <w:rFonts w:ascii="Tahoma" w:hAnsi="Tahoma" w:cs="Tahoma"/>
          <w:sz w:val="20"/>
          <w:szCs w:val="20"/>
          <w:lang w:val="en-GB"/>
        </w:rPr>
        <w:t xml:space="preserve"> </w:t>
      </w:r>
      <w:r w:rsidR="00484081" w:rsidRPr="00496B08">
        <w:rPr>
          <w:rFonts w:ascii="Tahoma" w:hAnsi="Tahoma" w:cs="Tahoma"/>
          <w:sz w:val="20"/>
          <w:szCs w:val="20"/>
          <w:lang w:val="en-GB"/>
        </w:rPr>
        <w:t xml:space="preserve">in the film’s first ten minutes, </w:t>
      </w:r>
      <w:r w:rsidR="00FC3155" w:rsidRPr="00496B08">
        <w:rPr>
          <w:rFonts w:ascii="Tahoma" w:hAnsi="Tahoma" w:cs="Tahoma"/>
          <w:sz w:val="20"/>
          <w:szCs w:val="20"/>
          <w:lang w:val="en-GB"/>
        </w:rPr>
        <w:t>wh</w:t>
      </w:r>
      <w:r w:rsidR="00862BED" w:rsidRPr="00496B08">
        <w:rPr>
          <w:rFonts w:ascii="Tahoma" w:hAnsi="Tahoma" w:cs="Tahoma"/>
          <w:sz w:val="20"/>
          <w:szCs w:val="20"/>
          <w:lang w:val="en-GB"/>
        </w:rPr>
        <w:t xml:space="preserve">en Geoff </w:t>
      </w:r>
      <w:r w:rsidR="00EF31CA" w:rsidRPr="00496B08">
        <w:rPr>
          <w:rFonts w:ascii="Tahoma" w:hAnsi="Tahoma" w:cs="Tahoma"/>
          <w:sz w:val="20"/>
          <w:szCs w:val="20"/>
          <w:lang w:val="en-GB"/>
        </w:rPr>
        <w:t xml:space="preserve">(Tom Courtenay) </w:t>
      </w:r>
      <w:r w:rsidR="00430274" w:rsidRPr="00496B08">
        <w:rPr>
          <w:rFonts w:ascii="Tahoma" w:hAnsi="Tahoma" w:cs="Tahoma"/>
          <w:sz w:val="20"/>
          <w:szCs w:val="20"/>
          <w:lang w:val="en-GB"/>
        </w:rPr>
        <w:t>utter</w:t>
      </w:r>
      <w:r w:rsidR="00862BED" w:rsidRPr="00496B08">
        <w:rPr>
          <w:rFonts w:ascii="Tahoma" w:hAnsi="Tahoma" w:cs="Tahoma"/>
          <w:sz w:val="20"/>
          <w:szCs w:val="20"/>
          <w:lang w:val="en-GB"/>
        </w:rPr>
        <w:t>s the words ‘</w:t>
      </w:r>
      <w:r w:rsidR="00862BED" w:rsidRPr="00496B08">
        <w:rPr>
          <w:rFonts w:ascii="Tahoma" w:hAnsi="Tahoma" w:cs="Tahoma"/>
          <w:i/>
          <w:sz w:val="20"/>
          <w:szCs w:val="20"/>
          <w:lang w:val="en-GB"/>
        </w:rPr>
        <w:t>my</w:t>
      </w:r>
      <w:r w:rsidR="00862BED" w:rsidRPr="00496B08">
        <w:rPr>
          <w:rFonts w:ascii="Tahoma" w:hAnsi="Tahoma" w:cs="Tahoma"/>
          <w:sz w:val="20"/>
          <w:szCs w:val="20"/>
          <w:lang w:val="en-GB"/>
        </w:rPr>
        <w:t xml:space="preserve"> Katy</w:t>
      </w:r>
      <w:r w:rsidR="00FC3155" w:rsidRPr="00496B08">
        <w:rPr>
          <w:rFonts w:ascii="Tahoma" w:hAnsi="Tahoma" w:cs="Tahoma"/>
          <w:sz w:val="20"/>
          <w:szCs w:val="20"/>
          <w:lang w:val="en-GB"/>
        </w:rPr>
        <w:t>a’,</w:t>
      </w:r>
      <w:r w:rsidR="00430274" w:rsidRPr="00496B08">
        <w:rPr>
          <w:rFonts w:ascii="Tahoma" w:hAnsi="Tahoma" w:cs="Tahoma"/>
          <w:sz w:val="20"/>
          <w:szCs w:val="20"/>
          <w:lang w:val="en-GB"/>
        </w:rPr>
        <w:t xml:space="preserve"> just after he’s read a letter telling</w:t>
      </w:r>
      <w:r w:rsidR="00FC3155" w:rsidRPr="00496B08">
        <w:rPr>
          <w:rFonts w:ascii="Tahoma" w:hAnsi="Tahoma" w:cs="Tahoma"/>
          <w:sz w:val="20"/>
          <w:szCs w:val="20"/>
          <w:lang w:val="en-GB"/>
        </w:rPr>
        <w:t xml:space="preserve"> him</w:t>
      </w:r>
      <w:r w:rsidR="00430274" w:rsidRPr="00496B08">
        <w:rPr>
          <w:rFonts w:ascii="Tahoma" w:hAnsi="Tahoma" w:cs="Tahoma"/>
          <w:sz w:val="20"/>
          <w:szCs w:val="20"/>
          <w:lang w:val="en-GB"/>
        </w:rPr>
        <w:t xml:space="preserve"> in German</w:t>
      </w:r>
      <w:r w:rsidR="00FC3155" w:rsidRPr="00496B08">
        <w:rPr>
          <w:rFonts w:ascii="Tahoma" w:hAnsi="Tahoma" w:cs="Tahoma"/>
          <w:sz w:val="20"/>
          <w:szCs w:val="20"/>
          <w:lang w:val="en-GB"/>
        </w:rPr>
        <w:t xml:space="preserve"> that his dead girlfriend of 1962 has been found, preserved in a frozen glacier on a Swiss mountain,</w:t>
      </w:r>
      <w:r w:rsidR="00430274" w:rsidRPr="00496B08">
        <w:rPr>
          <w:rFonts w:ascii="Tahoma" w:hAnsi="Tahoma" w:cs="Tahoma"/>
          <w:sz w:val="20"/>
          <w:szCs w:val="20"/>
          <w:lang w:val="en-GB"/>
        </w:rPr>
        <w:t xml:space="preserve"> </w:t>
      </w:r>
      <w:r w:rsidR="00FC3155" w:rsidRPr="00496B08">
        <w:rPr>
          <w:rFonts w:ascii="Tahoma" w:hAnsi="Tahoma" w:cs="Tahoma"/>
          <w:sz w:val="20"/>
          <w:szCs w:val="20"/>
          <w:lang w:val="en-GB"/>
        </w:rPr>
        <w:t xml:space="preserve">that the horror </w:t>
      </w:r>
      <w:r w:rsidR="00484081" w:rsidRPr="00496B08">
        <w:rPr>
          <w:rFonts w:ascii="Tahoma" w:hAnsi="Tahoma" w:cs="Tahoma"/>
          <w:sz w:val="20"/>
          <w:szCs w:val="20"/>
          <w:lang w:val="en-GB"/>
        </w:rPr>
        <w:t xml:space="preserve">of </w:t>
      </w:r>
      <w:r w:rsidR="00484081" w:rsidRPr="00496B08">
        <w:rPr>
          <w:rFonts w:ascii="Tahoma" w:hAnsi="Tahoma" w:cs="Tahoma"/>
          <w:i/>
          <w:sz w:val="20"/>
          <w:szCs w:val="20"/>
          <w:lang w:val="en-GB"/>
        </w:rPr>
        <w:t>45 Years</w:t>
      </w:r>
      <w:r w:rsidR="00484081" w:rsidRPr="00496B08">
        <w:rPr>
          <w:rFonts w:ascii="Tahoma" w:hAnsi="Tahoma" w:cs="Tahoma"/>
          <w:sz w:val="20"/>
          <w:szCs w:val="20"/>
          <w:lang w:val="en-GB"/>
        </w:rPr>
        <w:t xml:space="preserve"> </w:t>
      </w:r>
      <w:r w:rsidR="00FC3155" w:rsidRPr="00496B08">
        <w:rPr>
          <w:rFonts w:ascii="Tahoma" w:hAnsi="Tahoma" w:cs="Tahoma"/>
          <w:sz w:val="20"/>
          <w:szCs w:val="20"/>
          <w:lang w:val="en-GB"/>
        </w:rPr>
        <w:t>begins</w:t>
      </w:r>
      <w:r w:rsidRPr="00496B08">
        <w:rPr>
          <w:rFonts w:ascii="Tahoma" w:hAnsi="Tahoma" w:cs="Tahoma"/>
          <w:sz w:val="20"/>
          <w:szCs w:val="20"/>
          <w:lang w:val="en-GB"/>
        </w:rPr>
        <w:t xml:space="preserve">. This is </w:t>
      </w:r>
      <w:r w:rsidR="00484081" w:rsidRPr="00496B08">
        <w:rPr>
          <w:rFonts w:ascii="Tahoma" w:hAnsi="Tahoma" w:cs="Tahoma"/>
          <w:sz w:val="20"/>
          <w:szCs w:val="20"/>
          <w:lang w:val="en-GB"/>
        </w:rPr>
        <w:t xml:space="preserve">the </w:t>
      </w:r>
      <w:r w:rsidRPr="00496B08">
        <w:rPr>
          <w:rFonts w:ascii="Tahoma" w:hAnsi="Tahoma" w:cs="Tahoma"/>
          <w:sz w:val="20"/>
          <w:szCs w:val="20"/>
          <w:lang w:val="en-GB"/>
        </w:rPr>
        <w:t>moment when</w:t>
      </w:r>
      <w:r w:rsidR="00FC3155" w:rsidRPr="00496B08">
        <w:rPr>
          <w:rFonts w:ascii="Tahoma" w:hAnsi="Tahoma" w:cs="Tahoma"/>
          <w:sz w:val="20"/>
          <w:szCs w:val="20"/>
          <w:lang w:val="en-GB"/>
        </w:rPr>
        <w:t xml:space="preserve"> Kate </w:t>
      </w:r>
      <w:r w:rsidR="00414FE2" w:rsidRPr="00496B08">
        <w:rPr>
          <w:rFonts w:ascii="Tahoma" w:hAnsi="Tahoma" w:cs="Tahoma"/>
          <w:sz w:val="20"/>
          <w:szCs w:val="20"/>
          <w:lang w:val="en-GB"/>
        </w:rPr>
        <w:t>(Charlotte Rampling)</w:t>
      </w:r>
      <w:r w:rsidR="00FC3155" w:rsidRPr="00496B08">
        <w:rPr>
          <w:rFonts w:ascii="Tahoma" w:hAnsi="Tahoma" w:cs="Tahoma"/>
          <w:sz w:val="20"/>
          <w:szCs w:val="20"/>
          <w:lang w:val="en-GB"/>
        </w:rPr>
        <w:t>, after forty-five years</w:t>
      </w:r>
      <w:r w:rsidR="00430274" w:rsidRPr="00496B08">
        <w:rPr>
          <w:rFonts w:ascii="Tahoma" w:hAnsi="Tahoma" w:cs="Tahoma"/>
          <w:sz w:val="20"/>
          <w:szCs w:val="20"/>
          <w:lang w:val="en-GB"/>
        </w:rPr>
        <w:t xml:space="preserve"> of marriage to Geoff,</w:t>
      </w:r>
      <w:r w:rsidRPr="00496B08">
        <w:rPr>
          <w:rFonts w:ascii="Tahoma" w:hAnsi="Tahoma" w:cs="Tahoma"/>
          <w:sz w:val="20"/>
          <w:szCs w:val="20"/>
          <w:lang w:val="en-GB"/>
        </w:rPr>
        <w:t xml:space="preserve"> </w:t>
      </w:r>
      <w:r w:rsidR="00414FE2" w:rsidRPr="00496B08">
        <w:rPr>
          <w:rFonts w:ascii="Tahoma" w:hAnsi="Tahoma" w:cs="Tahoma"/>
          <w:sz w:val="20"/>
          <w:szCs w:val="20"/>
          <w:lang w:val="en-GB"/>
        </w:rPr>
        <w:t xml:space="preserve">finds herself </w:t>
      </w:r>
      <w:r w:rsidR="00430274" w:rsidRPr="00496B08">
        <w:rPr>
          <w:rFonts w:ascii="Tahoma" w:hAnsi="Tahoma" w:cs="Tahoma"/>
          <w:sz w:val="20"/>
          <w:szCs w:val="20"/>
          <w:lang w:val="en-GB"/>
        </w:rPr>
        <w:t xml:space="preserve">uncannily </w:t>
      </w:r>
      <w:r w:rsidR="00FC3155" w:rsidRPr="00496B08">
        <w:rPr>
          <w:rFonts w:ascii="Tahoma" w:hAnsi="Tahoma" w:cs="Tahoma"/>
          <w:sz w:val="20"/>
          <w:szCs w:val="20"/>
          <w:lang w:val="en-GB"/>
        </w:rPr>
        <w:t>replaced</w:t>
      </w:r>
      <w:r w:rsidR="00FC3155" w:rsidRPr="00496B08">
        <w:rPr>
          <w:rFonts w:ascii="Tahoma" w:hAnsi="Tahoma" w:cs="Tahoma"/>
          <w:i/>
          <w:sz w:val="20"/>
          <w:szCs w:val="20"/>
          <w:lang w:val="en-GB"/>
        </w:rPr>
        <w:t xml:space="preserve"> </w:t>
      </w:r>
      <w:r w:rsidRPr="00496B08">
        <w:rPr>
          <w:rFonts w:ascii="Tahoma" w:hAnsi="Tahoma" w:cs="Tahoma"/>
          <w:sz w:val="20"/>
          <w:szCs w:val="20"/>
          <w:lang w:val="en-GB"/>
        </w:rPr>
        <w:t>by the gl</w:t>
      </w:r>
      <w:r w:rsidR="00484081" w:rsidRPr="00496B08">
        <w:rPr>
          <w:rFonts w:ascii="Tahoma" w:hAnsi="Tahoma" w:cs="Tahoma"/>
          <w:sz w:val="20"/>
          <w:szCs w:val="20"/>
          <w:lang w:val="en-GB"/>
        </w:rPr>
        <w:t>ittering spectre</w:t>
      </w:r>
      <w:r w:rsidR="00430274" w:rsidRPr="00496B08">
        <w:rPr>
          <w:rFonts w:ascii="Tahoma" w:hAnsi="Tahoma" w:cs="Tahoma"/>
          <w:sz w:val="20"/>
          <w:szCs w:val="20"/>
          <w:lang w:val="en-GB"/>
        </w:rPr>
        <w:t xml:space="preserve"> of her husband</w:t>
      </w:r>
      <w:r w:rsidRPr="00496B08">
        <w:rPr>
          <w:rFonts w:ascii="Tahoma" w:hAnsi="Tahoma" w:cs="Tahoma"/>
          <w:sz w:val="20"/>
          <w:szCs w:val="20"/>
          <w:lang w:val="en-GB"/>
        </w:rPr>
        <w:t>’s</w:t>
      </w:r>
      <w:r w:rsidR="00FC3155" w:rsidRPr="00496B08">
        <w:rPr>
          <w:rFonts w:ascii="Tahoma" w:hAnsi="Tahoma" w:cs="Tahoma"/>
          <w:sz w:val="20"/>
          <w:szCs w:val="20"/>
          <w:lang w:val="en-GB"/>
        </w:rPr>
        <w:t xml:space="preserve"> suddenly re</w:t>
      </w:r>
      <w:r w:rsidRPr="00496B08">
        <w:rPr>
          <w:rFonts w:ascii="Tahoma" w:hAnsi="Tahoma" w:cs="Tahoma"/>
          <w:sz w:val="20"/>
          <w:szCs w:val="20"/>
          <w:lang w:val="en-GB"/>
        </w:rPr>
        <w:t>-vivified</w:t>
      </w:r>
      <w:r w:rsidR="00484081" w:rsidRPr="00496B08">
        <w:rPr>
          <w:rFonts w:ascii="Tahoma" w:hAnsi="Tahoma" w:cs="Tahoma"/>
          <w:sz w:val="20"/>
          <w:szCs w:val="20"/>
          <w:lang w:val="en-GB"/>
        </w:rPr>
        <w:t>, un-mourned</w:t>
      </w:r>
      <w:r w:rsidR="00430274" w:rsidRPr="00496B08">
        <w:rPr>
          <w:rFonts w:ascii="Tahoma" w:hAnsi="Tahoma" w:cs="Tahoma"/>
          <w:sz w:val="20"/>
          <w:szCs w:val="20"/>
          <w:lang w:val="en-GB"/>
        </w:rPr>
        <w:t>, earlier</w:t>
      </w:r>
      <w:r w:rsidR="00FC3155" w:rsidRPr="00496B08">
        <w:rPr>
          <w:rFonts w:ascii="Tahoma" w:hAnsi="Tahoma" w:cs="Tahoma"/>
          <w:sz w:val="20"/>
          <w:szCs w:val="20"/>
          <w:lang w:val="en-GB"/>
        </w:rPr>
        <w:t xml:space="preserve"> love-</w:t>
      </w:r>
      <w:r w:rsidR="00430274" w:rsidRPr="00496B08">
        <w:rPr>
          <w:rFonts w:ascii="Tahoma" w:hAnsi="Tahoma" w:cs="Tahoma"/>
          <w:sz w:val="20"/>
          <w:szCs w:val="20"/>
          <w:lang w:val="en-GB"/>
        </w:rPr>
        <w:t xml:space="preserve">object. </w:t>
      </w:r>
      <w:r w:rsidR="00484081" w:rsidRPr="00496B08">
        <w:rPr>
          <w:rFonts w:ascii="Tahoma" w:hAnsi="Tahoma" w:cs="Tahoma"/>
          <w:sz w:val="20"/>
          <w:szCs w:val="20"/>
          <w:lang w:val="en-GB"/>
        </w:rPr>
        <w:t xml:space="preserve">The film </w:t>
      </w:r>
      <w:r w:rsidR="00430274" w:rsidRPr="00496B08">
        <w:rPr>
          <w:rFonts w:ascii="Tahoma" w:hAnsi="Tahoma" w:cs="Tahoma"/>
          <w:sz w:val="20"/>
          <w:szCs w:val="20"/>
          <w:lang w:val="en-GB"/>
        </w:rPr>
        <w:t xml:space="preserve">goes on to show us </w:t>
      </w:r>
      <w:r w:rsidR="008D7F08" w:rsidRPr="00496B08">
        <w:rPr>
          <w:rFonts w:ascii="Tahoma" w:hAnsi="Tahoma" w:cs="Tahoma"/>
          <w:sz w:val="20"/>
          <w:szCs w:val="20"/>
          <w:lang w:val="en-GB"/>
        </w:rPr>
        <w:t xml:space="preserve">Kate’s mind collapsing in </w:t>
      </w:r>
      <w:r w:rsidR="00484081" w:rsidRPr="00496B08">
        <w:rPr>
          <w:rFonts w:ascii="Tahoma" w:hAnsi="Tahoma" w:cs="Tahoma"/>
          <w:sz w:val="20"/>
          <w:szCs w:val="20"/>
          <w:lang w:val="en-GB"/>
        </w:rPr>
        <w:t>on itself, h</w:t>
      </w:r>
      <w:r w:rsidR="00414FE2" w:rsidRPr="00496B08">
        <w:rPr>
          <w:rFonts w:ascii="Tahoma" w:hAnsi="Tahoma" w:cs="Tahoma"/>
          <w:sz w:val="20"/>
          <w:szCs w:val="20"/>
          <w:lang w:val="en-GB"/>
        </w:rPr>
        <w:t>er sense of being a real</w:t>
      </w:r>
      <w:r w:rsidR="00484081" w:rsidRPr="00496B08">
        <w:rPr>
          <w:rFonts w:ascii="Tahoma" w:hAnsi="Tahoma" w:cs="Tahoma"/>
          <w:sz w:val="20"/>
          <w:szCs w:val="20"/>
          <w:lang w:val="en-GB"/>
        </w:rPr>
        <w:t>, knowable</w:t>
      </w:r>
      <w:r w:rsidR="00414FE2" w:rsidRPr="00496B08">
        <w:rPr>
          <w:rFonts w:ascii="Tahoma" w:hAnsi="Tahoma" w:cs="Tahoma"/>
          <w:sz w:val="20"/>
          <w:szCs w:val="20"/>
          <w:lang w:val="en-GB"/>
        </w:rPr>
        <w:t>, loveable</w:t>
      </w:r>
      <w:r w:rsidR="00496B08">
        <w:rPr>
          <w:rFonts w:ascii="Tahoma" w:hAnsi="Tahoma" w:cs="Tahoma"/>
          <w:sz w:val="20"/>
          <w:szCs w:val="20"/>
          <w:lang w:val="en-GB"/>
        </w:rPr>
        <w:t xml:space="preserve"> person</w:t>
      </w:r>
      <w:r w:rsidR="008D7F08" w:rsidRPr="00496B08">
        <w:rPr>
          <w:rFonts w:ascii="Tahoma" w:hAnsi="Tahoma" w:cs="Tahoma"/>
          <w:sz w:val="20"/>
          <w:szCs w:val="20"/>
          <w:lang w:val="en-GB"/>
        </w:rPr>
        <w:t xml:space="preserve"> evaporatin</w:t>
      </w:r>
      <w:r w:rsidR="00484081" w:rsidRPr="00496B08">
        <w:rPr>
          <w:rFonts w:ascii="Tahoma" w:hAnsi="Tahoma" w:cs="Tahoma"/>
          <w:sz w:val="20"/>
          <w:szCs w:val="20"/>
          <w:lang w:val="en-GB"/>
        </w:rPr>
        <w:t>g at an alarming rate. What if this is no temporary aberration in Geoff’s</w:t>
      </w:r>
      <w:r w:rsidR="008D7F08" w:rsidRPr="00496B08">
        <w:rPr>
          <w:rFonts w:ascii="Tahoma" w:hAnsi="Tahoma" w:cs="Tahoma"/>
          <w:sz w:val="20"/>
          <w:szCs w:val="20"/>
          <w:lang w:val="en-GB"/>
        </w:rPr>
        <w:t xml:space="preserve"> mind</w:t>
      </w:r>
      <w:r w:rsidR="00EE70A5" w:rsidRPr="00496B08">
        <w:rPr>
          <w:rFonts w:ascii="Tahoma" w:hAnsi="Tahoma" w:cs="Tahoma"/>
          <w:sz w:val="20"/>
          <w:szCs w:val="20"/>
          <w:lang w:val="en-GB"/>
        </w:rPr>
        <w:t>? I</w:t>
      </w:r>
      <w:r w:rsidR="00862BED" w:rsidRPr="00496B08">
        <w:rPr>
          <w:rFonts w:ascii="Tahoma" w:hAnsi="Tahoma" w:cs="Tahoma"/>
          <w:sz w:val="20"/>
          <w:szCs w:val="20"/>
          <w:lang w:val="en-GB"/>
        </w:rPr>
        <w:t>f Katy</w:t>
      </w:r>
      <w:r w:rsidR="008D7F08" w:rsidRPr="00496B08">
        <w:rPr>
          <w:rFonts w:ascii="Tahoma" w:hAnsi="Tahoma" w:cs="Tahoma"/>
          <w:sz w:val="20"/>
          <w:szCs w:val="20"/>
          <w:lang w:val="en-GB"/>
        </w:rPr>
        <w:t xml:space="preserve">a really </w:t>
      </w:r>
      <w:r w:rsidR="00EE70A5" w:rsidRPr="00496B08">
        <w:rPr>
          <w:rFonts w:ascii="Tahoma" w:hAnsi="Tahoma" w:cs="Tahoma"/>
          <w:i/>
          <w:sz w:val="20"/>
          <w:szCs w:val="20"/>
          <w:lang w:val="en-GB"/>
        </w:rPr>
        <w:t>wa</w:t>
      </w:r>
      <w:r w:rsidR="008D7F08" w:rsidRPr="00496B08">
        <w:rPr>
          <w:rFonts w:ascii="Tahoma" w:hAnsi="Tahoma" w:cs="Tahoma"/>
          <w:i/>
          <w:sz w:val="20"/>
          <w:szCs w:val="20"/>
          <w:lang w:val="en-GB"/>
        </w:rPr>
        <w:t>s</w:t>
      </w:r>
      <w:r w:rsidR="00120AD8" w:rsidRPr="00496B08">
        <w:rPr>
          <w:rFonts w:ascii="Tahoma" w:hAnsi="Tahoma" w:cs="Tahoma"/>
          <w:sz w:val="20"/>
          <w:szCs w:val="20"/>
          <w:lang w:val="en-GB"/>
        </w:rPr>
        <w:t xml:space="preserve"> </w:t>
      </w:r>
      <w:r w:rsidR="002B74CD" w:rsidRPr="00496B08">
        <w:rPr>
          <w:rFonts w:ascii="Tahoma" w:hAnsi="Tahoma" w:cs="Tahoma"/>
          <w:sz w:val="20"/>
          <w:szCs w:val="20"/>
          <w:lang w:val="en-GB"/>
        </w:rPr>
        <w:t xml:space="preserve">Geoff’s one true love, </w:t>
      </w:r>
      <w:r w:rsidR="00120AD8" w:rsidRPr="00496B08">
        <w:rPr>
          <w:rFonts w:ascii="Tahoma" w:hAnsi="Tahoma" w:cs="Tahoma"/>
          <w:sz w:val="20"/>
          <w:szCs w:val="20"/>
          <w:lang w:val="en-GB"/>
        </w:rPr>
        <w:t>then</w:t>
      </w:r>
      <w:r w:rsidR="008D7F08" w:rsidRPr="00496B08">
        <w:rPr>
          <w:rFonts w:ascii="Tahoma" w:hAnsi="Tahoma" w:cs="Tahoma"/>
          <w:sz w:val="20"/>
          <w:szCs w:val="20"/>
          <w:lang w:val="en-GB"/>
        </w:rPr>
        <w:t xml:space="preserve"> what does that</w:t>
      </w:r>
      <w:r w:rsidRPr="00496B08">
        <w:rPr>
          <w:rFonts w:ascii="Tahoma" w:hAnsi="Tahoma" w:cs="Tahoma"/>
          <w:sz w:val="20"/>
          <w:szCs w:val="20"/>
          <w:lang w:val="en-GB"/>
        </w:rPr>
        <w:t xml:space="preserve"> make Kate</w:t>
      </w:r>
      <w:r w:rsidR="00C14F77" w:rsidRPr="00496B08">
        <w:rPr>
          <w:rFonts w:ascii="Tahoma" w:hAnsi="Tahoma" w:cs="Tahoma"/>
          <w:sz w:val="20"/>
          <w:szCs w:val="20"/>
          <w:lang w:val="en-GB"/>
        </w:rPr>
        <w:t>?</w:t>
      </w:r>
      <w:r w:rsidRPr="00496B08">
        <w:rPr>
          <w:rFonts w:ascii="Tahoma" w:hAnsi="Tahoma" w:cs="Tahoma"/>
          <w:sz w:val="20"/>
          <w:szCs w:val="20"/>
          <w:lang w:val="en-GB"/>
        </w:rPr>
        <w:t xml:space="preserve"> Can we really become ‘nothing’,</w:t>
      </w:r>
      <w:r w:rsidR="002B74CD" w:rsidRPr="00496B08">
        <w:rPr>
          <w:rFonts w:ascii="Tahoma" w:hAnsi="Tahoma" w:cs="Tahoma"/>
          <w:sz w:val="20"/>
          <w:szCs w:val="20"/>
          <w:lang w:val="en-GB"/>
        </w:rPr>
        <w:t xml:space="preserve"> the film needlingly asks,</w:t>
      </w:r>
      <w:r w:rsidRPr="00496B08">
        <w:rPr>
          <w:rFonts w:ascii="Tahoma" w:hAnsi="Tahoma" w:cs="Tahoma"/>
          <w:sz w:val="20"/>
          <w:szCs w:val="20"/>
          <w:lang w:val="en-GB"/>
        </w:rPr>
        <w:t xml:space="preserve"> just because we have been ‘replaced’</w:t>
      </w:r>
      <w:r w:rsidR="002B74CD" w:rsidRPr="00496B08">
        <w:rPr>
          <w:rFonts w:ascii="Tahoma" w:hAnsi="Tahoma" w:cs="Tahoma"/>
          <w:sz w:val="20"/>
          <w:szCs w:val="20"/>
          <w:lang w:val="en-GB"/>
        </w:rPr>
        <w:t xml:space="preserve"> – or fear we have –</w:t>
      </w:r>
      <w:r w:rsidRPr="00496B08">
        <w:rPr>
          <w:rFonts w:ascii="Tahoma" w:hAnsi="Tahoma" w:cs="Tahoma"/>
          <w:sz w:val="20"/>
          <w:szCs w:val="20"/>
          <w:lang w:val="en-GB"/>
        </w:rPr>
        <w:t xml:space="preserve"> in the mind</w:t>
      </w:r>
      <w:r w:rsidR="002B74CD" w:rsidRPr="00496B08">
        <w:rPr>
          <w:rFonts w:ascii="Tahoma" w:hAnsi="Tahoma" w:cs="Tahoma"/>
          <w:sz w:val="20"/>
          <w:szCs w:val="20"/>
          <w:lang w:val="en-GB"/>
        </w:rPr>
        <w:t xml:space="preserve"> of the one we love</w:t>
      </w:r>
      <w:r w:rsidR="00496B08">
        <w:rPr>
          <w:rFonts w:ascii="Tahoma" w:hAnsi="Tahoma" w:cs="Tahoma"/>
          <w:sz w:val="20"/>
          <w:szCs w:val="20"/>
          <w:lang w:val="en-GB"/>
        </w:rPr>
        <w:t>?</w:t>
      </w:r>
    </w:p>
    <w:p w14:paraId="06749874" w14:textId="77777777" w:rsidR="00496B08" w:rsidRPr="00496B08" w:rsidRDefault="00496B08" w:rsidP="00BA407F">
      <w:pPr>
        <w:spacing w:line="360" w:lineRule="auto"/>
        <w:ind w:firstLine="567"/>
        <w:jc w:val="both"/>
        <w:rPr>
          <w:rFonts w:ascii="Tahoma" w:hAnsi="Tahoma" w:cs="Tahoma"/>
          <w:sz w:val="20"/>
          <w:szCs w:val="20"/>
          <w:lang w:val="en-GB"/>
        </w:rPr>
      </w:pPr>
    </w:p>
    <w:p w14:paraId="42095988" w14:textId="77777777" w:rsidR="001610BD" w:rsidRDefault="00626238"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 xml:space="preserve">Andrew </w:t>
      </w:r>
      <w:r w:rsidR="00AF40D7" w:rsidRPr="00496B08">
        <w:rPr>
          <w:rFonts w:ascii="Tahoma" w:hAnsi="Tahoma" w:cs="Tahoma"/>
          <w:sz w:val="20"/>
          <w:szCs w:val="20"/>
          <w:lang w:val="en-GB"/>
        </w:rPr>
        <w:t>Haigh’s cinema has</w:t>
      </w:r>
      <w:r w:rsidR="00FC2C1A" w:rsidRPr="00496B08">
        <w:rPr>
          <w:rFonts w:ascii="Tahoma" w:hAnsi="Tahoma" w:cs="Tahoma"/>
          <w:sz w:val="20"/>
          <w:szCs w:val="20"/>
          <w:lang w:val="en-GB"/>
        </w:rPr>
        <w:t xml:space="preserve"> always been preoccupied by the </w:t>
      </w:r>
      <w:r w:rsidR="001610BD" w:rsidRPr="00496B08">
        <w:rPr>
          <w:rFonts w:ascii="Tahoma" w:hAnsi="Tahoma" w:cs="Tahoma"/>
          <w:sz w:val="20"/>
          <w:szCs w:val="20"/>
          <w:lang w:val="en-GB"/>
        </w:rPr>
        <w:t xml:space="preserve">kind of </w:t>
      </w:r>
      <w:r w:rsidR="00FC2C1A" w:rsidRPr="00496B08">
        <w:rPr>
          <w:rFonts w:ascii="Tahoma" w:hAnsi="Tahoma" w:cs="Tahoma"/>
          <w:sz w:val="20"/>
          <w:szCs w:val="20"/>
          <w:lang w:val="en-GB"/>
        </w:rPr>
        <w:t>envy th</w:t>
      </w:r>
      <w:r w:rsidR="001610BD" w:rsidRPr="00496B08">
        <w:rPr>
          <w:rFonts w:ascii="Tahoma" w:hAnsi="Tahoma" w:cs="Tahoma"/>
          <w:sz w:val="20"/>
          <w:szCs w:val="20"/>
          <w:lang w:val="en-GB"/>
        </w:rPr>
        <w:t>at is provoked when one is terrified of being replaced</w:t>
      </w:r>
      <w:r w:rsidR="00FC2C1A" w:rsidRPr="00496B08">
        <w:rPr>
          <w:rFonts w:ascii="Tahoma" w:hAnsi="Tahoma" w:cs="Tahoma"/>
          <w:sz w:val="20"/>
          <w:szCs w:val="20"/>
          <w:lang w:val="en-GB"/>
        </w:rPr>
        <w:t xml:space="preserve"> by a mo</w:t>
      </w:r>
      <w:r w:rsidR="001610BD" w:rsidRPr="00496B08">
        <w:rPr>
          <w:rFonts w:ascii="Tahoma" w:hAnsi="Tahoma" w:cs="Tahoma"/>
          <w:sz w:val="20"/>
          <w:szCs w:val="20"/>
          <w:lang w:val="en-GB"/>
        </w:rPr>
        <w:t>re desirable version of oneself,</w:t>
      </w:r>
      <w:r w:rsidR="00FC2C1A" w:rsidRPr="00496B08">
        <w:rPr>
          <w:rFonts w:ascii="Tahoma" w:hAnsi="Tahoma" w:cs="Tahoma"/>
          <w:sz w:val="20"/>
          <w:szCs w:val="20"/>
          <w:lang w:val="en-GB"/>
        </w:rPr>
        <w:t xml:space="preserve"> a ver</w:t>
      </w:r>
      <w:r w:rsidR="001610BD" w:rsidRPr="00496B08">
        <w:rPr>
          <w:rFonts w:ascii="Tahoma" w:hAnsi="Tahoma" w:cs="Tahoma"/>
          <w:sz w:val="20"/>
          <w:szCs w:val="20"/>
          <w:lang w:val="en-GB"/>
        </w:rPr>
        <w:t>sion of oneself that is both</w:t>
      </w:r>
      <w:r w:rsidR="00FC2C1A" w:rsidRPr="00496B08">
        <w:rPr>
          <w:rFonts w:ascii="Tahoma" w:hAnsi="Tahoma" w:cs="Tahoma"/>
          <w:sz w:val="20"/>
          <w:szCs w:val="20"/>
          <w:lang w:val="en-GB"/>
        </w:rPr>
        <w:t xml:space="preserve"> more</w:t>
      </w:r>
      <w:r w:rsidR="001610BD" w:rsidRPr="00496B08">
        <w:rPr>
          <w:rFonts w:ascii="Tahoma" w:hAnsi="Tahoma" w:cs="Tahoma"/>
          <w:sz w:val="20"/>
          <w:szCs w:val="20"/>
          <w:lang w:val="en-GB"/>
        </w:rPr>
        <w:t xml:space="preserve"> powerful and</w:t>
      </w:r>
      <w:r w:rsidR="00FC2C1A" w:rsidRPr="00496B08">
        <w:rPr>
          <w:rFonts w:ascii="Tahoma" w:hAnsi="Tahoma" w:cs="Tahoma"/>
          <w:sz w:val="20"/>
          <w:szCs w:val="20"/>
          <w:lang w:val="en-GB"/>
        </w:rPr>
        <w:t xml:space="preserve"> more dead. The little-seen ‘mockumentary’ </w:t>
      </w:r>
      <w:r w:rsidR="00FC2C1A" w:rsidRPr="00496B08">
        <w:rPr>
          <w:rFonts w:ascii="Tahoma" w:hAnsi="Tahoma" w:cs="Tahoma"/>
          <w:i/>
          <w:sz w:val="20"/>
          <w:szCs w:val="20"/>
          <w:lang w:val="en-GB"/>
        </w:rPr>
        <w:t xml:space="preserve">Greek Pete </w:t>
      </w:r>
      <w:r w:rsidR="006F3EED" w:rsidRPr="00496B08">
        <w:rPr>
          <w:rFonts w:ascii="Tahoma" w:hAnsi="Tahoma" w:cs="Tahoma"/>
          <w:sz w:val="20"/>
          <w:szCs w:val="20"/>
          <w:lang w:val="en-GB"/>
        </w:rPr>
        <w:t xml:space="preserve">(2009) </w:t>
      </w:r>
      <w:r w:rsidR="00FC2C1A" w:rsidRPr="00496B08">
        <w:rPr>
          <w:rFonts w:ascii="Tahoma" w:hAnsi="Tahoma" w:cs="Tahoma"/>
          <w:sz w:val="20"/>
          <w:szCs w:val="20"/>
          <w:lang w:val="en-GB"/>
        </w:rPr>
        <w:t>trailed pornographic model, actor and escort Peter Pittaros, constantly in danger of having his sou</w:t>
      </w:r>
      <w:r w:rsidR="00164B0C" w:rsidRPr="00496B08">
        <w:rPr>
          <w:rFonts w:ascii="Tahoma" w:hAnsi="Tahoma" w:cs="Tahoma"/>
          <w:sz w:val="20"/>
          <w:szCs w:val="20"/>
          <w:lang w:val="en-GB"/>
        </w:rPr>
        <w:t xml:space="preserve">l eclipsed by his glamorous, </w:t>
      </w:r>
      <w:r w:rsidR="006F3EED" w:rsidRPr="00496B08">
        <w:rPr>
          <w:rFonts w:ascii="Tahoma" w:hAnsi="Tahoma" w:cs="Tahoma"/>
          <w:sz w:val="20"/>
          <w:szCs w:val="20"/>
          <w:lang w:val="en-GB"/>
        </w:rPr>
        <w:t xml:space="preserve">Covent Garden-dwelling, </w:t>
      </w:r>
      <w:r w:rsidR="00164B0C" w:rsidRPr="00496B08">
        <w:rPr>
          <w:rFonts w:ascii="Tahoma" w:hAnsi="Tahoma" w:cs="Tahoma"/>
          <w:sz w:val="20"/>
          <w:szCs w:val="20"/>
          <w:lang w:val="en-GB"/>
        </w:rPr>
        <w:t>sexual fantasy-based</w:t>
      </w:r>
      <w:r w:rsidR="00FC2C1A" w:rsidRPr="00496B08">
        <w:rPr>
          <w:rFonts w:ascii="Tahoma" w:hAnsi="Tahoma" w:cs="Tahoma"/>
          <w:sz w:val="20"/>
          <w:szCs w:val="20"/>
          <w:lang w:val="en-GB"/>
        </w:rPr>
        <w:t xml:space="preserve"> alt</w:t>
      </w:r>
      <w:r w:rsidR="001610BD" w:rsidRPr="00496B08">
        <w:rPr>
          <w:rFonts w:ascii="Tahoma" w:hAnsi="Tahoma" w:cs="Tahoma"/>
          <w:sz w:val="20"/>
          <w:szCs w:val="20"/>
          <w:lang w:val="en-GB"/>
        </w:rPr>
        <w:t>er ego ‘Greek Pete’. T</w:t>
      </w:r>
      <w:r w:rsidR="00FC2C1A" w:rsidRPr="00496B08">
        <w:rPr>
          <w:rFonts w:ascii="Tahoma" w:hAnsi="Tahoma" w:cs="Tahoma"/>
          <w:sz w:val="20"/>
          <w:szCs w:val="20"/>
          <w:lang w:val="en-GB"/>
        </w:rPr>
        <w:t>he film effortlessly captured the complex phenomenon of ‘self-envy’</w:t>
      </w:r>
      <w:r w:rsidR="00120AD8" w:rsidRPr="00496B08">
        <w:rPr>
          <w:rFonts w:ascii="Tahoma" w:hAnsi="Tahoma" w:cs="Tahoma"/>
          <w:sz w:val="20"/>
          <w:szCs w:val="20"/>
          <w:lang w:val="en-GB"/>
        </w:rPr>
        <w:t xml:space="preserve"> (</w:t>
      </w:r>
      <w:r w:rsidR="00120AD8" w:rsidRPr="00496B08">
        <w:rPr>
          <w:rFonts w:ascii="Tahoma" w:hAnsi="Tahoma" w:cs="Tahoma"/>
          <w:i/>
          <w:iCs/>
          <w:sz w:val="20"/>
          <w:szCs w:val="20"/>
          <w:lang w:val="en-GB"/>
        </w:rPr>
        <w:t>cf</w:t>
      </w:r>
      <w:r w:rsidR="00496B08">
        <w:rPr>
          <w:rFonts w:ascii="Tahoma" w:hAnsi="Tahoma" w:cs="Tahoma"/>
          <w:sz w:val="20"/>
          <w:szCs w:val="20"/>
          <w:lang w:val="en-GB"/>
        </w:rPr>
        <w:t>. López-Corvo: 1995)</w:t>
      </w:r>
      <w:r w:rsidR="00FC2C1A" w:rsidRPr="00496B08">
        <w:rPr>
          <w:rFonts w:ascii="Tahoma" w:hAnsi="Tahoma" w:cs="Tahoma"/>
          <w:sz w:val="20"/>
          <w:szCs w:val="20"/>
          <w:lang w:val="en-GB"/>
        </w:rPr>
        <w:t xml:space="preserve">, wherein an individual finds themselves in competition with aspects of themselves from which they feel traumatically dissociated. The more mainstream </w:t>
      </w:r>
      <w:r w:rsidR="00FC2C1A" w:rsidRPr="00496B08">
        <w:rPr>
          <w:rFonts w:ascii="Tahoma" w:hAnsi="Tahoma" w:cs="Tahoma"/>
          <w:i/>
          <w:sz w:val="20"/>
          <w:szCs w:val="20"/>
          <w:lang w:val="en-GB"/>
        </w:rPr>
        <w:t>Weekend</w:t>
      </w:r>
      <w:r w:rsidR="006F3EED" w:rsidRPr="00496B08">
        <w:rPr>
          <w:rFonts w:ascii="Tahoma" w:hAnsi="Tahoma" w:cs="Tahoma"/>
          <w:i/>
          <w:sz w:val="20"/>
          <w:szCs w:val="20"/>
          <w:lang w:val="en-GB"/>
        </w:rPr>
        <w:t xml:space="preserve"> </w:t>
      </w:r>
      <w:r w:rsidR="006F3EED" w:rsidRPr="00496B08">
        <w:rPr>
          <w:rFonts w:ascii="Tahoma" w:hAnsi="Tahoma" w:cs="Tahoma"/>
          <w:sz w:val="20"/>
          <w:szCs w:val="20"/>
          <w:lang w:val="en-GB"/>
        </w:rPr>
        <w:t>(2011)</w:t>
      </w:r>
      <w:r w:rsidR="00FC2C1A" w:rsidRPr="00496B08">
        <w:rPr>
          <w:rFonts w:ascii="Tahoma" w:hAnsi="Tahoma" w:cs="Tahoma"/>
          <w:sz w:val="20"/>
          <w:szCs w:val="20"/>
          <w:lang w:val="en-GB"/>
        </w:rPr>
        <w:t>, Haigh’s breakthrough</w:t>
      </w:r>
      <w:r w:rsidR="006F3EED" w:rsidRPr="00496B08">
        <w:rPr>
          <w:rFonts w:ascii="Tahoma" w:hAnsi="Tahoma" w:cs="Tahoma"/>
          <w:sz w:val="20"/>
          <w:szCs w:val="20"/>
          <w:lang w:val="en-GB"/>
        </w:rPr>
        <w:t xml:space="preserve"> film</w:t>
      </w:r>
      <w:r w:rsidR="00FC2C1A" w:rsidRPr="00496B08">
        <w:rPr>
          <w:rFonts w:ascii="Tahoma" w:hAnsi="Tahoma" w:cs="Tahoma"/>
          <w:sz w:val="20"/>
          <w:szCs w:val="20"/>
          <w:lang w:val="en-GB"/>
        </w:rPr>
        <w:t>, on the surface told the story of two men falling in love after picking each other up in a Notting</w:t>
      </w:r>
      <w:r w:rsidR="001610BD" w:rsidRPr="00496B08">
        <w:rPr>
          <w:rFonts w:ascii="Tahoma" w:hAnsi="Tahoma" w:cs="Tahoma"/>
          <w:sz w:val="20"/>
          <w:szCs w:val="20"/>
          <w:lang w:val="en-GB"/>
        </w:rPr>
        <w:t>ham nightclub on a Friday night;</w:t>
      </w:r>
      <w:r w:rsidR="00FC2C1A" w:rsidRPr="00496B08">
        <w:rPr>
          <w:rFonts w:ascii="Tahoma" w:hAnsi="Tahoma" w:cs="Tahoma"/>
          <w:sz w:val="20"/>
          <w:szCs w:val="20"/>
          <w:lang w:val="en-GB"/>
        </w:rPr>
        <w:t xml:space="preserve"> but </w:t>
      </w:r>
      <w:r w:rsidR="001610BD" w:rsidRPr="00496B08">
        <w:rPr>
          <w:rFonts w:ascii="Tahoma" w:hAnsi="Tahoma" w:cs="Tahoma"/>
          <w:sz w:val="20"/>
          <w:szCs w:val="20"/>
          <w:lang w:val="en-GB"/>
        </w:rPr>
        <w:t xml:space="preserve">it </w:t>
      </w:r>
      <w:r w:rsidR="00FC2C1A" w:rsidRPr="00496B08">
        <w:rPr>
          <w:rFonts w:ascii="Tahoma" w:hAnsi="Tahoma" w:cs="Tahoma"/>
          <w:sz w:val="20"/>
          <w:szCs w:val="20"/>
          <w:lang w:val="en-GB"/>
        </w:rPr>
        <w:t>is simultaneously</w:t>
      </w:r>
      <w:r w:rsidR="001610BD" w:rsidRPr="00496B08">
        <w:rPr>
          <w:rFonts w:ascii="Tahoma" w:hAnsi="Tahoma" w:cs="Tahoma"/>
          <w:sz w:val="20"/>
          <w:szCs w:val="20"/>
          <w:lang w:val="en-GB"/>
        </w:rPr>
        <w:t xml:space="preserve"> a film which documents the </w:t>
      </w:r>
      <w:r w:rsidR="00164B0C" w:rsidRPr="00496B08">
        <w:rPr>
          <w:rFonts w:ascii="Tahoma" w:hAnsi="Tahoma" w:cs="Tahoma"/>
          <w:sz w:val="20"/>
          <w:szCs w:val="20"/>
          <w:lang w:val="en-GB"/>
        </w:rPr>
        <w:t>envious</w:t>
      </w:r>
      <w:r w:rsidR="00FC2C1A" w:rsidRPr="00496B08">
        <w:rPr>
          <w:rFonts w:ascii="Tahoma" w:hAnsi="Tahoma" w:cs="Tahoma"/>
          <w:sz w:val="20"/>
          <w:szCs w:val="20"/>
          <w:lang w:val="en-GB"/>
        </w:rPr>
        <w:t xml:space="preserve"> loneliness of </w:t>
      </w:r>
      <w:r w:rsidR="00164B0C" w:rsidRPr="00496B08">
        <w:rPr>
          <w:rFonts w:ascii="Tahoma" w:hAnsi="Tahoma" w:cs="Tahoma"/>
          <w:sz w:val="20"/>
          <w:szCs w:val="20"/>
          <w:lang w:val="en-GB"/>
        </w:rPr>
        <w:t xml:space="preserve">watching others </w:t>
      </w:r>
      <w:r w:rsidR="00120AD8" w:rsidRPr="00496B08">
        <w:rPr>
          <w:rFonts w:ascii="Tahoma" w:hAnsi="Tahoma" w:cs="Tahoma"/>
          <w:sz w:val="20"/>
          <w:szCs w:val="20"/>
          <w:lang w:val="en-GB"/>
        </w:rPr>
        <w:t xml:space="preserve">either </w:t>
      </w:r>
      <w:r w:rsidR="00164B0C" w:rsidRPr="00496B08">
        <w:rPr>
          <w:rFonts w:ascii="Tahoma" w:hAnsi="Tahoma" w:cs="Tahoma"/>
          <w:sz w:val="20"/>
          <w:szCs w:val="20"/>
          <w:lang w:val="en-GB"/>
        </w:rPr>
        <w:t>pair</w:t>
      </w:r>
      <w:r w:rsidR="00120AD8" w:rsidRPr="00496B08">
        <w:rPr>
          <w:rFonts w:ascii="Tahoma" w:hAnsi="Tahoma" w:cs="Tahoma"/>
          <w:sz w:val="20"/>
          <w:szCs w:val="20"/>
          <w:lang w:val="en-GB"/>
        </w:rPr>
        <w:t>ing</w:t>
      </w:r>
      <w:r w:rsidR="00164B0C" w:rsidRPr="00496B08">
        <w:rPr>
          <w:rFonts w:ascii="Tahoma" w:hAnsi="Tahoma" w:cs="Tahoma"/>
          <w:sz w:val="20"/>
          <w:szCs w:val="20"/>
          <w:lang w:val="en-GB"/>
        </w:rPr>
        <w:t xml:space="preserve"> off</w:t>
      </w:r>
      <w:r w:rsidR="00120AD8" w:rsidRPr="00496B08">
        <w:rPr>
          <w:rFonts w:ascii="Tahoma" w:hAnsi="Tahoma" w:cs="Tahoma"/>
          <w:sz w:val="20"/>
          <w:szCs w:val="20"/>
          <w:lang w:val="en-GB"/>
        </w:rPr>
        <w:t xml:space="preserve"> or disappearing into their own narcissistic sunset</w:t>
      </w:r>
      <w:r w:rsidR="00164B0C" w:rsidRPr="00496B08">
        <w:rPr>
          <w:rFonts w:ascii="Tahoma" w:hAnsi="Tahoma" w:cs="Tahoma"/>
          <w:sz w:val="20"/>
          <w:szCs w:val="20"/>
          <w:lang w:val="en-GB"/>
        </w:rPr>
        <w:t xml:space="preserve"> while one feels onese</w:t>
      </w:r>
      <w:r w:rsidR="001610BD" w:rsidRPr="00496B08">
        <w:rPr>
          <w:rFonts w:ascii="Tahoma" w:hAnsi="Tahoma" w:cs="Tahoma"/>
          <w:sz w:val="20"/>
          <w:szCs w:val="20"/>
          <w:lang w:val="en-GB"/>
        </w:rPr>
        <w:t xml:space="preserve">lf to be </w:t>
      </w:r>
      <w:proofErr w:type="spellStart"/>
      <w:r w:rsidR="001610BD" w:rsidRPr="00496B08">
        <w:rPr>
          <w:rFonts w:ascii="Tahoma" w:hAnsi="Tahoma" w:cs="Tahoma"/>
          <w:sz w:val="20"/>
          <w:szCs w:val="20"/>
          <w:lang w:val="en-GB"/>
        </w:rPr>
        <w:t>unloveable</w:t>
      </w:r>
      <w:proofErr w:type="spellEnd"/>
      <w:r w:rsidR="001610BD" w:rsidRPr="00496B08">
        <w:rPr>
          <w:rFonts w:ascii="Tahoma" w:hAnsi="Tahoma" w:cs="Tahoma"/>
          <w:sz w:val="20"/>
          <w:szCs w:val="20"/>
          <w:lang w:val="en-GB"/>
        </w:rPr>
        <w:t>. P</w:t>
      </w:r>
      <w:r w:rsidR="001C7B2A" w:rsidRPr="00496B08">
        <w:rPr>
          <w:rFonts w:ascii="Tahoma" w:hAnsi="Tahoma" w:cs="Tahoma"/>
          <w:sz w:val="20"/>
          <w:szCs w:val="20"/>
          <w:lang w:val="en-GB"/>
        </w:rPr>
        <w:t>erhaps unsurprising</w:t>
      </w:r>
      <w:r w:rsidR="00164B0C" w:rsidRPr="00496B08">
        <w:rPr>
          <w:rFonts w:ascii="Tahoma" w:hAnsi="Tahoma" w:cs="Tahoma"/>
          <w:sz w:val="20"/>
          <w:szCs w:val="20"/>
          <w:lang w:val="en-GB"/>
        </w:rPr>
        <w:t>ly, the film’s own impossibly romantic miracle of love between Russell (Tom Cullen) and Glen (Chris New) seems often to be experienced by gay male spectators with a strong degree o</w:t>
      </w:r>
      <w:r w:rsidR="00C14F77" w:rsidRPr="00496B08">
        <w:rPr>
          <w:rFonts w:ascii="Tahoma" w:hAnsi="Tahoma" w:cs="Tahoma"/>
          <w:sz w:val="20"/>
          <w:szCs w:val="20"/>
          <w:lang w:val="en-GB"/>
        </w:rPr>
        <w:t xml:space="preserve">f wistful </w:t>
      </w:r>
      <w:r w:rsidR="001610BD" w:rsidRPr="00496B08">
        <w:rPr>
          <w:rFonts w:ascii="Tahoma" w:hAnsi="Tahoma" w:cs="Tahoma"/>
          <w:sz w:val="20"/>
          <w:szCs w:val="20"/>
          <w:lang w:val="en-GB"/>
        </w:rPr>
        <w:t xml:space="preserve">identification, </w:t>
      </w:r>
      <w:r w:rsidR="00A62A03" w:rsidRPr="00496B08">
        <w:rPr>
          <w:rFonts w:ascii="Tahoma" w:hAnsi="Tahoma" w:cs="Tahoma"/>
          <w:sz w:val="20"/>
          <w:szCs w:val="20"/>
          <w:lang w:val="en-GB"/>
        </w:rPr>
        <w:t>melancholia</w:t>
      </w:r>
      <w:r w:rsidR="001610BD" w:rsidRPr="00496B08">
        <w:rPr>
          <w:rFonts w:ascii="Tahoma" w:hAnsi="Tahoma" w:cs="Tahoma"/>
          <w:sz w:val="20"/>
          <w:szCs w:val="20"/>
          <w:lang w:val="en-GB"/>
        </w:rPr>
        <w:t xml:space="preserve"> and projection</w:t>
      </w:r>
      <w:r w:rsidR="00C14F77" w:rsidRPr="00496B08">
        <w:rPr>
          <w:rFonts w:ascii="Tahoma" w:hAnsi="Tahoma" w:cs="Tahoma"/>
          <w:sz w:val="20"/>
          <w:szCs w:val="20"/>
          <w:lang w:val="en-GB"/>
        </w:rPr>
        <w:t>.</w:t>
      </w:r>
      <w:r w:rsidR="001C7B2A" w:rsidRPr="00496B08">
        <w:rPr>
          <w:rStyle w:val="FootnoteReference"/>
          <w:rFonts w:ascii="Tahoma" w:hAnsi="Tahoma" w:cs="Tahoma"/>
          <w:sz w:val="20"/>
          <w:szCs w:val="20"/>
          <w:lang w:val="en-GB"/>
        </w:rPr>
        <w:footnoteReference w:id="1"/>
      </w:r>
      <w:r w:rsidR="00C14F77" w:rsidRPr="00496B08">
        <w:rPr>
          <w:rFonts w:ascii="Tahoma" w:hAnsi="Tahoma" w:cs="Tahoma"/>
          <w:sz w:val="20"/>
          <w:szCs w:val="20"/>
          <w:lang w:val="en-GB"/>
        </w:rPr>
        <w:t xml:space="preserve"> Both </w:t>
      </w:r>
      <w:r w:rsidR="00C14F77" w:rsidRPr="00496B08">
        <w:rPr>
          <w:rFonts w:ascii="Tahoma" w:hAnsi="Tahoma" w:cs="Tahoma"/>
          <w:i/>
          <w:sz w:val="20"/>
          <w:szCs w:val="20"/>
          <w:lang w:val="en-GB"/>
        </w:rPr>
        <w:t>Greek Pete</w:t>
      </w:r>
      <w:r w:rsidR="00C14F77" w:rsidRPr="00496B08">
        <w:rPr>
          <w:rFonts w:ascii="Tahoma" w:hAnsi="Tahoma" w:cs="Tahoma"/>
          <w:sz w:val="20"/>
          <w:szCs w:val="20"/>
          <w:lang w:val="en-GB"/>
        </w:rPr>
        <w:t xml:space="preserve"> and </w:t>
      </w:r>
      <w:r w:rsidR="00C14F77" w:rsidRPr="00496B08">
        <w:rPr>
          <w:rFonts w:ascii="Tahoma" w:hAnsi="Tahoma" w:cs="Tahoma"/>
          <w:i/>
          <w:sz w:val="20"/>
          <w:szCs w:val="20"/>
          <w:lang w:val="en-GB"/>
        </w:rPr>
        <w:t>Weekend</w:t>
      </w:r>
      <w:r w:rsidR="00164B0C" w:rsidRPr="00496B08">
        <w:rPr>
          <w:rFonts w:ascii="Tahoma" w:hAnsi="Tahoma" w:cs="Tahoma"/>
          <w:sz w:val="20"/>
          <w:szCs w:val="20"/>
          <w:lang w:val="en-GB"/>
        </w:rPr>
        <w:t xml:space="preserve"> leave me</w:t>
      </w:r>
      <w:r w:rsidR="00B7227A" w:rsidRPr="00496B08">
        <w:rPr>
          <w:rFonts w:ascii="Tahoma" w:hAnsi="Tahoma" w:cs="Tahoma"/>
          <w:sz w:val="20"/>
          <w:szCs w:val="20"/>
          <w:lang w:val="en-GB"/>
        </w:rPr>
        <w:t xml:space="preserve"> strange</w:t>
      </w:r>
      <w:r w:rsidR="00164B0C" w:rsidRPr="00496B08">
        <w:rPr>
          <w:rFonts w:ascii="Tahoma" w:hAnsi="Tahoma" w:cs="Tahoma"/>
          <w:sz w:val="20"/>
          <w:szCs w:val="20"/>
          <w:lang w:val="en-GB"/>
        </w:rPr>
        <w:t>ly affected by the</w:t>
      </w:r>
      <w:r w:rsidR="001610BD" w:rsidRPr="00496B08">
        <w:rPr>
          <w:rFonts w:ascii="Tahoma" w:hAnsi="Tahoma" w:cs="Tahoma"/>
          <w:sz w:val="20"/>
          <w:szCs w:val="20"/>
          <w:lang w:val="en-GB"/>
        </w:rPr>
        <w:t>ir provocative representations</w:t>
      </w:r>
      <w:r w:rsidR="001C7B2A" w:rsidRPr="00496B08">
        <w:rPr>
          <w:rFonts w:ascii="Tahoma" w:hAnsi="Tahoma" w:cs="Tahoma"/>
          <w:sz w:val="20"/>
          <w:szCs w:val="20"/>
          <w:lang w:val="en-GB"/>
        </w:rPr>
        <w:t xml:space="preserve"> of splitting, abandonment and longing</w:t>
      </w:r>
      <w:r w:rsidR="00E269D1" w:rsidRPr="00496B08">
        <w:rPr>
          <w:rFonts w:ascii="Tahoma" w:hAnsi="Tahoma" w:cs="Tahoma"/>
          <w:sz w:val="20"/>
          <w:szCs w:val="20"/>
          <w:lang w:val="en-GB"/>
        </w:rPr>
        <w:t>. Their characters</w:t>
      </w:r>
      <w:r w:rsidR="00164B0C" w:rsidRPr="00496B08">
        <w:rPr>
          <w:rFonts w:ascii="Tahoma" w:hAnsi="Tahoma" w:cs="Tahoma"/>
          <w:sz w:val="20"/>
          <w:szCs w:val="20"/>
          <w:lang w:val="en-GB"/>
        </w:rPr>
        <w:t xml:space="preserve"> see</w:t>
      </w:r>
      <w:r w:rsidR="00B72042" w:rsidRPr="00496B08">
        <w:rPr>
          <w:rFonts w:ascii="Tahoma" w:hAnsi="Tahoma" w:cs="Tahoma"/>
          <w:sz w:val="20"/>
          <w:szCs w:val="20"/>
          <w:lang w:val="en-GB"/>
        </w:rPr>
        <w:t>m to lack the ‘alive’ core</w:t>
      </w:r>
      <w:r w:rsidR="00164B0C" w:rsidRPr="00496B08">
        <w:rPr>
          <w:rFonts w:ascii="Tahoma" w:hAnsi="Tahoma" w:cs="Tahoma"/>
          <w:sz w:val="20"/>
          <w:szCs w:val="20"/>
          <w:lang w:val="en-GB"/>
        </w:rPr>
        <w:t xml:space="preserve"> which reassures the viewer that emotional meaning and </w:t>
      </w:r>
      <w:r w:rsidR="00544F99" w:rsidRPr="00496B08">
        <w:rPr>
          <w:rFonts w:ascii="Tahoma" w:hAnsi="Tahoma" w:cs="Tahoma"/>
          <w:sz w:val="20"/>
          <w:szCs w:val="20"/>
          <w:lang w:val="en-GB"/>
        </w:rPr>
        <w:t>psychical</w:t>
      </w:r>
      <w:r w:rsidR="00164B0C" w:rsidRPr="00496B08">
        <w:rPr>
          <w:rFonts w:ascii="Tahoma" w:hAnsi="Tahoma" w:cs="Tahoma"/>
          <w:sz w:val="20"/>
          <w:szCs w:val="20"/>
          <w:lang w:val="en-GB"/>
        </w:rPr>
        <w:t xml:space="preserve"> stabi</w:t>
      </w:r>
      <w:r w:rsidR="00C14F77" w:rsidRPr="00496B08">
        <w:rPr>
          <w:rFonts w:ascii="Tahoma" w:hAnsi="Tahoma" w:cs="Tahoma"/>
          <w:sz w:val="20"/>
          <w:szCs w:val="20"/>
          <w:lang w:val="en-GB"/>
        </w:rPr>
        <w:t>li</w:t>
      </w:r>
      <w:r w:rsidR="006F3EED" w:rsidRPr="00496B08">
        <w:rPr>
          <w:rFonts w:ascii="Tahoma" w:hAnsi="Tahoma" w:cs="Tahoma"/>
          <w:sz w:val="20"/>
          <w:szCs w:val="20"/>
          <w:lang w:val="en-GB"/>
        </w:rPr>
        <w:t>ty exist. I find myself almost embarrassingly</w:t>
      </w:r>
      <w:r w:rsidR="00E269D1" w:rsidRPr="00496B08">
        <w:rPr>
          <w:rFonts w:ascii="Tahoma" w:hAnsi="Tahoma" w:cs="Tahoma"/>
          <w:sz w:val="20"/>
          <w:szCs w:val="20"/>
          <w:lang w:val="en-GB"/>
        </w:rPr>
        <w:t xml:space="preserve"> moved at the end of both</w:t>
      </w:r>
      <w:r w:rsidR="001610BD" w:rsidRPr="00496B08">
        <w:rPr>
          <w:rFonts w:ascii="Tahoma" w:hAnsi="Tahoma" w:cs="Tahoma"/>
          <w:sz w:val="20"/>
          <w:szCs w:val="20"/>
          <w:lang w:val="en-GB"/>
        </w:rPr>
        <w:t xml:space="preserve"> </w:t>
      </w:r>
      <w:r w:rsidR="00164B0C" w:rsidRPr="00496B08">
        <w:rPr>
          <w:rFonts w:ascii="Tahoma" w:hAnsi="Tahoma" w:cs="Tahoma"/>
          <w:sz w:val="20"/>
          <w:szCs w:val="20"/>
          <w:lang w:val="en-GB"/>
        </w:rPr>
        <w:t xml:space="preserve">these films to ‘check in’ with </w:t>
      </w:r>
      <w:r w:rsidR="00164B0C" w:rsidRPr="00496B08">
        <w:rPr>
          <w:rFonts w:ascii="Tahoma" w:hAnsi="Tahoma" w:cs="Tahoma"/>
          <w:sz w:val="20"/>
          <w:szCs w:val="20"/>
          <w:lang w:val="en-GB"/>
        </w:rPr>
        <w:lastRenderedPageBreak/>
        <w:t>myself,</w:t>
      </w:r>
      <w:r w:rsidR="00715DA0" w:rsidRPr="00496B08">
        <w:rPr>
          <w:rFonts w:ascii="Tahoma" w:hAnsi="Tahoma" w:cs="Tahoma"/>
          <w:sz w:val="20"/>
          <w:szCs w:val="20"/>
          <w:lang w:val="en-GB"/>
        </w:rPr>
        <w:t xml:space="preserve"> to find proof that I</w:t>
      </w:r>
      <w:r w:rsidR="00164B0C" w:rsidRPr="00496B08">
        <w:rPr>
          <w:rFonts w:ascii="Tahoma" w:hAnsi="Tahoma" w:cs="Tahoma"/>
          <w:sz w:val="20"/>
          <w:szCs w:val="20"/>
          <w:lang w:val="en-GB"/>
        </w:rPr>
        <w:t xml:space="preserve"> truly exist</w:t>
      </w:r>
      <w:r w:rsidR="00715DA0" w:rsidRPr="00496B08">
        <w:rPr>
          <w:rFonts w:ascii="Tahoma" w:hAnsi="Tahoma" w:cs="Tahoma"/>
          <w:sz w:val="20"/>
          <w:szCs w:val="20"/>
          <w:lang w:val="en-GB"/>
        </w:rPr>
        <w:t xml:space="preserve">, that my thoughts are real and tangible, that (to paraphrase </w:t>
      </w:r>
      <w:r w:rsidR="00EF0DDF" w:rsidRPr="00496B08">
        <w:rPr>
          <w:rFonts w:ascii="Tahoma" w:hAnsi="Tahoma" w:cs="Tahoma"/>
          <w:sz w:val="20"/>
          <w:szCs w:val="20"/>
          <w:lang w:val="en-GB"/>
        </w:rPr>
        <w:t xml:space="preserve">the late pop singer </w:t>
      </w:r>
      <w:r w:rsidR="00715DA0" w:rsidRPr="00496B08">
        <w:rPr>
          <w:rFonts w:ascii="Tahoma" w:hAnsi="Tahoma" w:cs="Tahoma"/>
          <w:sz w:val="20"/>
          <w:szCs w:val="20"/>
          <w:lang w:val="en-GB"/>
        </w:rPr>
        <w:t>George Mich</w:t>
      </w:r>
      <w:r w:rsidR="00BC0B57" w:rsidRPr="00496B08">
        <w:rPr>
          <w:rFonts w:ascii="Tahoma" w:hAnsi="Tahoma" w:cs="Tahoma"/>
          <w:sz w:val="20"/>
          <w:szCs w:val="20"/>
          <w:lang w:val="en-GB"/>
        </w:rPr>
        <w:t>ael – a lyricist obsessed with addictive r</w:t>
      </w:r>
      <w:r w:rsidR="00EF0DDF" w:rsidRPr="00496B08">
        <w:rPr>
          <w:rFonts w:ascii="Tahoma" w:hAnsi="Tahoma" w:cs="Tahoma"/>
          <w:sz w:val="20"/>
          <w:szCs w:val="20"/>
          <w:lang w:val="en-GB"/>
        </w:rPr>
        <w:t>omantic replacement,</w:t>
      </w:r>
      <w:r w:rsidR="001610BD" w:rsidRPr="00496B08">
        <w:rPr>
          <w:rFonts w:ascii="Tahoma" w:hAnsi="Tahoma" w:cs="Tahoma"/>
          <w:sz w:val="20"/>
          <w:szCs w:val="20"/>
          <w:lang w:val="en-GB"/>
        </w:rPr>
        <w:t xml:space="preserve"> if ever there was one) I, the voyeuristic spectator, </w:t>
      </w:r>
      <w:r w:rsidR="00715DA0" w:rsidRPr="00496B08">
        <w:rPr>
          <w:rFonts w:ascii="Tahoma" w:hAnsi="Tahoma" w:cs="Tahoma"/>
          <w:sz w:val="20"/>
          <w:szCs w:val="20"/>
          <w:lang w:val="en-GB"/>
        </w:rPr>
        <w:t>have</w:t>
      </w:r>
      <w:r w:rsidR="0040745A" w:rsidRPr="00496B08">
        <w:rPr>
          <w:rFonts w:ascii="Tahoma" w:hAnsi="Tahoma" w:cs="Tahoma"/>
          <w:sz w:val="20"/>
          <w:szCs w:val="20"/>
          <w:lang w:val="en-GB"/>
        </w:rPr>
        <w:t>, in ‘real life’,</w:t>
      </w:r>
      <w:r w:rsidR="00715DA0" w:rsidRPr="00496B08">
        <w:rPr>
          <w:rFonts w:ascii="Tahoma" w:hAnsi="Tahoma" w:cs="Tahoma"/>
          <w:sz w:val="20"/>
          <w:szCs w:val="20"/>
          <w:lang w:val="en-GB"/>
        </w:rPr>
        <w:t xml:space="preserve"> been loved</w:t>
      </w:r>
      <w:r w:rsidR="00BA407F">
        <w:rPr>
          <w:rFonts w:ascii="Tahoma" w:hAnsi="Tahoma" w:cs="Tahoma"/>
          <w:sz w:val="20"/>
          <w:szCs w:val="20"/>
          <w:lang w:val="en-GB"/>
        </w:rPr>
        <w:t>.</w:t>
      </w:r>
    </w:p>
    <w:p w14:paraId="7BBC8381" w14:textId="77777777" w:rsidR="00BA407F" w:rsidRPr="00496B08" w:rsidRDefault="00BA407F" w:rsidP="00BA407F">
      <w:pPr>
        <w:spacing w:line="360" w:lineRule="auto"/>
        <w:ind w:firstLine="567"/>
        <w:jc w:val="both"/>
        <w:rPr>
          <w:rFonts w:ascii="Tahoma" w:hAnsi="Tahoma" w:cs="Tahoma"/>
          <w:sz w:val="20"/>
          <w:szCs w:val="20"/>
          <w:lang w:val="en-GB"/>
        </w:rPr>
      </w:pPr>
    </w:p>
    <w:p w14:paraId="0A0DE88C" w14:textId="77777777" w:rsidR="00495A61" w:rsidRDefault="00C14F77"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 xml:space="preserve">In </w:t>
      </w:r>
      <w:r w:rsidRPr="00496B08">
        <w:rPr>
          <w:rFonts w:ascii="Tahoma" w:hAnsi="Tahoma" w:cs="Tahoma"/>
          <w:i/>
          <w:sz w:val="20"/>
          <w:szCs w:val="20"/>
          <w:lang w:val="en-GB"/>
        </w:rPr>
        <w:t>45 Years</w:t>
      </w:r>
      <w:r w:rsidRPr="00496B08">
        <w:rPr>
          <w:rFonts w:ascii="Tahoma" w:hAnsi="Tahoma" w:cs="Tahoma"/>
          <w:sz w:val="20"/>
          <w:szCs w:val="20"/>
          <w:lang w:val="en-GB"/>
        </w:rPr>
        <w:t>, Kate must s</w:t>
      </w:r>
      <w:r w:rsidR="00153E7C" w:rsidRPr="00496B08">
        <w:rPr>
          <w:rFonts w:ascii="Tahoma" w:hAnsi="Tahoma" w:cs="Tahoma"/>
          <w:sz w:val="20"/>
          <w:szCs w:val="20"/>
          <w:lang w:val="en-GB"/>
        </w:rPr>
        <w:t>truggle to convince both herself and her husband th</w:t>
      </w:r>
      <w:r w:rsidR="00B7227A" w:rsidRPr="00496B08">
        <w:rPr>
          <w:rFonts w:ascii="Tahoma" w:hAnsi="Tahoma" w:cs="Tahoma"/>
          <w:sz w:val="20"/>
          <w:szCs w:val="20"/>
          <w:lang w:val="en-GB"/>
        </w:rPr>
        <w:t>at she is more alive,</w:t>
      </w:r>
      <w:r w:rsidR="00153E7C" w:rsidRPr="00496B08">
        <w:rPr>
          <w:rFonts w:ascii="Tahoma" w:hAnsi="Tahoma" w:cs="Tahoma"/>
          <w:sz w:val="20"/>
          <w:szCs w:val="20"/>
          <w:lang w:val="en-GB"/>
        </w:rPr>
        <w:t xml:space="preserve"> more desirable,</w:t>
      </w:r>
      <w:r w:rsidR="00B7227A" w:rsidRPr="00496B08">
        <w:rPr>
          <w:rFonts w:ascii="Tahoma" w:hAnsi="Tahoma" w:cs="Tahoma"/>
          <w:sz w:val="20"/>
          <w:szCs w:val="20"/>
          <w:lang w:val="en-GB"/>
        </w:rPr>
        <w:t xml:space="preserve"> more </w:t>
      </w:r>
      <w:r w:rsidR="00B72042" w:rsidRPr="00496B08">
        <w:rPr>
          <w:rFonts w:ascii="Tahoma" w:hAnsi="Tahoma" w:cs="Tahoma"/>
          <w:sz w:val="20"/>
          <w:szCs w:val="20"/>
          <w:lang w:val="en-GB"/>
        </w:rPr>
        <w:t>‘</w:t>
      </w:r>
      <w:r w:rsidR="00B7227A" w:rsidRPr="00496B08">
        <w:rPr>
          <w:rFonts w:ascii="Tahoma" w:hAnsi="Tahoma" w:cs="Tahoma"/>
          <w:sz w:val="20"/>
          <w:szCs w:val="20"/>
          <w:lang w:val="en-GB"/>
        </w:rPr>
        <w:t>real</w:t>
      </w:r>
      <w:r w:rsidR="00B72042" w:rsidRPr="00496B08">
        <w:rPr>
          <w:rFonts w:ascii="Tahoma" w:hAnsi="Tahoma" w:cs="Tahoma"/>
          <w:sz w:val="20"/>
          <w:szCs w:val="20"/>
          <w:lang w:val="en-GB"/>
        </w:rPr>
        <w:t>’</w:t>
      </w:r>
      <w:r w:rsidR="00153E7C" w:rsidRPr="00496B08">
        <w:rPr>
          <w:rFonts w:ascii="Tahoma" w:hAnsi="Tahoma" w:cs="Tahoma"/>
          <w:sz w:val="20"/>
          <w:szCs w:val="20"/>
          <w:lang w:val="en-GB"/>
        </w:rPr>
        <w:t xml:space="preserve"> tha</w:t>
      </w:r>
      <w:r w:rsidR="00862BED" w:rsidRPr="00496B08">
        <w:rPr>
          <w:rFonts w:ascii="Tahoma" w:hAnsi="Tahoma" w:cs="Tahoma"/>
          <w:sz w:val="20"/>
          <w:szCs w:val="20"/>
          <w:lang w:val="en-GB"/>
        </w:rPr>
        <w:t>n the frozen Katy</w:t>
      </w:r>
      <w:r w:rsidR="00153E7C" w:rsidRPr="00496B08">
        <w:rPr>
          <w:rFonts w:ascii="Tahoma" w:hAnsi="Tahoma" w:cs="Tahoma"/>
          <w:sz w:val="20"/>
          <w:szCs w:val="20"/>
          <w:lang w:val="en-GB"/>
        </w:rPr>
        <w:t>a-object which she imagines to be</w:t>
      </w:r>
      <w:r w:rsidRPr="00496B08">
        <w:rPr>
          <w:rFonts w:ascii="Tahoma" w:hAnsi="Tahoma" w:cs="Tahoma"/>
          <w:sz w:val="20"/>
          <w:szCs w:val="20"/>
          <w:lang w:val="en-GB"/>
        </w:rPr>
        <w:t xml:space="preserve"> internalized</w:t>
      </w:r>
      <w:r w:rsidR="00153E7C" w:rsidRPr="00496B08">
        <w:rPr>
          <w:rFonts w:ascii="Tahoma" w:hAnsi="Tahoma" w:cs="Tahoma"/>
          <w:sz w:val="20"/>
          <w:szCs w:val="20"/>
          <w:lang w:val="en-GB"/>
        </w:rPr>
        <w:t>, perfectly preserved, in Geoff’s psyche.</w:t>
      </w:r>
      <w:r w:rsidR="00B7227A" w:rsidRPr="00496B08">
        <w:rPr>
          <w:rFonts w:ascii="Tahoma" w:hAnsi="Tahoma" w:cs="Tahoma"/>
          <w:sz w:val="20"/>
          <w:szCs w:val="20"/>
          <w:lang w:val="en-GB"/>
        </w:rPr>
        <w:t xml:space="preserve"> The situation is oddly reminiscent of </w:t>
      </w:r>
      <w:r w:rsidR="00B72042" w:rsidRPr="00496B08">
        <w:rPr>
          <w:rFonts w:ascii="Tahoma" w:hAnsi="Tahoma" w:cs="Tahoma"/>
          <w:sz w:val="20"/>
          <w:szCs w:val="20"/>
          <w:lang w:val="en-GB"/>
        </w:rPr>
        <w:t>the challenge incumbent upon any</w:t>
      </w:r>
      <w:r w:rsidR="00B7227A" w:rsidRPr="00496B08">
        <w:rPr>
          <w:rFonts w:ascii="Tahoma" w:hAnsi="Tahoma" w:cs="Tahoma"/>
          <w:sz w:val="20"/>
          <w:szCs w:val="20"/>
          <w:lang w:val="en-GB"/>
        </w:rPr>
        <w:t xml:space="preserve"> analyst</w:t>
      </w:r>
      <w:r w:rsidR="00B72042" w:rsidRPr="00496B08">
        <w:rPr>
          <w:rFonts w:ascii="Tahoma" w:hAnsi="Tahoma" w:cs="Tahoma"/>
          <w:sz w:val="20"/>
          <w:szCs w:val="20"/>
          <w:lang w:val="en-GB"/>
        </w:rPr>
        <w:t xml:space="preserve"> of the kind of patient </w:t>
      </w:r>
      <w:r w:rsidR="00862BED" w:rsidRPr="00496B08">
        <w:rPr>
          <w:rFonts w:ascii="Tahoma" w:hAnsi="Tahoma" w:cs="Tahoma"/>
          <w:sz w:val="20"/>
          <w:szCs w:val="20"/>
          <w:lang w:val="en-GB"/>
        </w:rPr>
        <w:t xml:space="preserve">André Green </w:t>
      </w:r>
      <w:r w:rsidR="003160F3" w:rsidRPr="00496B08">
        <w:rPr>
          <w:rFonts w:ascii="Tahoma" w:hAnsi="Tahoma" w:cs="Tahoma"/>
          <w:sz w:val="20"/>
          <w:szCs w:val="20"/>
          <w:lang w:val="en-GB"/>
        </w:rPr>
        <w:t>(2005</w:t>
      </w:r>
      <w:r w:rsidR="00A62A03" w:rsidRPr="00496B08">
        <w:rPr>
          <w:rFonts w:ascii="Tahoma" w:hAnsi="Tahoma" w:cs="Tahoma"/>
          <w:sz w:val="20"/>
          <w:szCs w:val="20"/>
          <w:lang w:val="en-GB"/>
        </w:rPr>
        <w:t xml:space="preserve">) </w:t>
      </w:r>
      <w:r w:rsidR="00862BED" w:rsidRPr="00496B08">
        <w:rPr>
          <w:rFonts w:ascii="Tahoma" w:hAnsi="Tahoma" w:cs="Tahoma"/>
          <w:sz w:val="20"/>
          <w:szCs w:val="20"/>
          <w:lang w:val="en-GB"/>
        </w:rPr>
        <w:t>would have de</w:t>
      </w:r>
      <w:r w:rsidR="00B7227A" w:rsidRPr="00496B08">
        <w:rPr>
          <w:rFonts w:ascii="Tahoma" w:hAnsi="Tahoma" w:cs="Tahoma"/>
          <w:sz w:val="20"/>
          <w:szCs w:val="20"/>
          <w:lang w:val="en-GB"/>
        </w:rPr>
        <w:t>scribed a</w:t>
      </w:r>
      <w:r w:rsidR="001610BD" w:rsidRPr="00496B08">
        <w:rPr>
          <w:rFonts w:ascii="Tahoma" w:hAnsi="Tahoma" w:cs="Tahoma"/>
          <w:sz w:val="20"/>
          <w:szCs w:val="20"/>
          <w:lang w:val="en-GB"/>
        </w:rPr>
        <w:t>s suffering from a ‘dead mother</w:t>
      </w:r>
      <w:r w:rsidR="00B7227A" w:rsidRPr="00496B08">
        <w:rPr>
          <w:rFonts w:ascii="Tahoma" w:hAnsi="Tahoma" w:cs="Tahoma"/>
          <w:sz w:val="20"/>
          <w:szCs w:val="20"/>
          <w:lang w:val="en-GB"/>
        </w:rPr>
        <w:t xml:space="preserve"> complex</w:t>
      </w:r>
      <w:r w:rsidR="001610BD" w:rsidRPr="00496B08">
        <w:rPr>
          <w:rFonts w:ascii="Tahoma" w:hAnsi="Tahoma" w:cs="Tahoma"/>
          <w:sz w:val="20"/>
          <w:szCs w:val="20"/>
          <w:lang w:val="en-GB"/>
        </w:rPr>
        <w:t>’</w:t>
      </w:r>
      <w:r w:rsidR="00B72042" w:rsidRPr="00496B08">
        <w:rPr>
          <w:rFonts w:ascii="Tahoma" w:hAnsi="Tahoma" w:cs="Tahoma"/>
          <w:sz w:val="20"/>
          <w:szCs w:val="20"/>
          <w:lang w:val="en-GB"/>
        </w:rPr>
        <w:t xml:space="preserve"> – that</w:t>
      </w:r>
      <w:r w:rsidR="00B7227A" w:rsidRPr="00496B08">
        <w:rPr>
          <w:rFonts w:ascii="Tahoma" w:hAnsi="Tahoma" w:cs="Tahoma"/>
          <w:sz w:val="20"/>
          <w:szCs w:val="20"/>
          <w:lang w:val="en-GB"/>
        </w:rPr>
        <w:t xml:space="preserve"> form of post-traumatic psychopathology</w:t>
      </w:r>
      <w:r w:rsidR="006172E2" w:rsidRPr="00496B08">
        <w:rPr>
          <w:rFonts w:ascii="Tahoma" w:hAnsi="Tahoma" w:cs="Tahoma"/>
          <w:sz w:val="20"/>
          <w:szCs w:val="20"/>
          <w:lang w:val="en-GB"/>
        </w:rPr>
        <w:t xml:space="preserve"> wherein the develop</w:t>
      </w:r>
      <w:r w:rsidR="001610BD" w:rsidRPr="00496B08">
        <w:rPr>
          <w:rFonts w:ascii="Tahoma" w:hAnsi="Tahoma" w:cs="Tahoma"/>
          <w:sz w:val="20"/>
          <w:szCs w:val="20"/>
          <w:lang w:val="en-GB"/>
        </w:rPr>
        <w:t>ing infant</w:t>
      </w:r>
      <w:r w:rsidR="00B7227A" w:rsidRPr="00496B08">
        <w:rPr>
          <w:rFonts w:ascii="Tahoma" w:hAnsi="Tahoma" w:cs="Tahoma"/>
          <w:sz w:val="20"/>
          <w:szCs w:val="20"/>
          <w:lang w:val="en-GB"/>
        </w:rPr>
        <w:t xml:space="preserve"> internalizes a maternal imago which</w:t>
      </w:r>
      <w:r w:rsidR="00AB5EBA" w:rsidRPr="00496B08">
        <w:rPr>
          <w:rFonts w:ascii="Tahoma" w:hAnsi="Tahoma" w:cs="Tahoma"/>
          <w:sz w:val="20"/>
          <w:szCs w:val="20"/>
          <w:lang w:val="en-GB"/>
        </w:rPr>
        <w:t>, for complex intra-</w:t>
      </w:r>
      <w:r w:rsidR="00544F99" w:rsidRPr="00496B08">
        <w:rPr>
          <w:rFonts w:ascii="Tahoma" w:hAnsi="Tahoma" w:cs="Tahoma"/>
          <w:sz w:val="20"/>
          <w:szCs w:val="20"/>
          <w:lang w:val="en-GB"/>
        </w:rPr>
        <w:t>psychical</w:t>
      </w:r>
      <w:r w:rsidR="00AB5EBA" w:rsidRPr="00496B08">
        <w:rPr>
          <w:rFonts w:ascii="Tahoma" w:hAnsi="Tahoma" w:cs="Tahoma"/>
          <w:sz w:val="20"/>
          <w:szCs w:val="20"/>
          <w:lang w:val="en-GB"/>
        </w:rPr>
        <w:t xml:space="preserve"> and environmental reasons,</w:t>
      </w:r>
      <w:r w:rsidR="00B7227A" w:rsidRPr="00496B08">
        <w:rPr>
          <w:rFonts w:ascii="Tahoma" w:hAnsi="Tahoma" w:cs="Tahoma"/>
          <w:sz w:val="20"/>
          <w:szCs w:val="20"/>
          <w:lang w:val="en-GB"/>
        </w:rPr>
        <w:t xml:space="preserve"> s/he </w:t>
      </w:r>
      <w:r w:rsidR="00AB5EBA" w:rsidRPr="00496B08">
        <w:rPr>
          <w:rFonts w:ascii="Tahoma" w:hAnsi="Tahoma" w:cs="Tahoma"/>
          <w:sz w:val="20"/>
          <w:szCs w:val="20"/>
          <w:lang w:val="en-GB"/>
        </w:rPr>
        <w:t>comes to experience</w:t>
      </w:r>
      <w:r w:rsidR="00B7227A" w:rsidRPr="00496B08">
        <w:rPr>
          <w:rFonts w:ascii="Tahoma" w:hAnsi="Tahoma" w:cs="Tahoma"/>
          <w:sz w:val="20"/>
          <w:szCs w:val="20"/>
          <w:lang w:val="en-GB"/>
        </w:rPr>
        <w:t xml:space="preserve"> as lifeless, zombified, spectral. </w:t>
      </w:r>
      <w:r w:rsidR="00D03FF6" w:rsidRPr="00496B08">
        <w:rPr>
          <w:rFonts w:ascii="Tahoma" w:hAnsi="Tahoma" w:cs="Tahoma"/>
          <w:sz w:val="20"/>
          <w:szCs w:val="20"/>
          <w:lang w:val="en-GB"/>
        </w:rPr>
        <w:t xml:space="preserve">This </w:t>
      </w:r>
      <w:r w:rsidR="006172E2" w:rsidRPr="00496B08">
        <w:rPr>
          <w:rFonts w:ascii="Tahoma" w:hAnsi="Tahoma" w:cs="Tahoma"/>
          <w:sz w:val="20"/>
          <w:szCs w:val="20"/>
          <w:lang w:val="en-GB"/>
        </w:rPr>
        <w:t xml:space="preserve">deathly </w:t>
      </w:r>
      <w:r w:rsidR="00D03FF6" w:rsidRPr="00496B08">
        <w:rPr>
          <w:rFonts w:ascii="Tahoma" w:hAnsi="Tahoma" w:cs="Tahoma"/>
          <w:sz w:val="20"/>
          <w:szCs w:val="20"/>
          <w:lang w:val="en-GB"/>
        </w:rPr>
        <w:t>internal</w:t>
      </w:r>
      <w:r w:rsidR="006172E2" w:rsidRPr="00496B08">
        <w:rPr>
          <w:rFonts w:ascii="Tahoma" w:hAnsi="Tahoma" w:cs="Tahoma"/>
          <w:sz w:val="20"/>
          <w:szCs w:val="20"/>
          <w:lang w:val="en-GB"/>
        </w:rPr>
        <w:t xml:space="preserve">ization </w:t>
      </w:r>
      <w:r w:rsidR="00D03FF6" w:rsidRPr="00496B08">
        <w:rPr>
          <w:rFonts w:ascii="Tahoma" w:hAnsi="Tahoma" w:cs="Tahoma"/>
          <w:sz w:val="20"/>
          <w:szCs w:val="20"/>
          <w:lang w:val="en-GB"/>
        </w:rPr>
        <w:t>swells up m</w:t>
      </w:r>
      <w:r w:rsidR="00B72042" w:rsidRPr="00496B08">
        <w:rPr>
          <w:rFonts w:ascii="Tahoma" w:hAnsi="Tahoma" w:cs="Tahoma"/>
          <w:sz w:val="20"/>
          <w:szCs w:val="20"/>
          <w:lang w:val="en-GB"/>
        </w:rPr>
        <w:t>onstrously to choke the infant</w:t>
      </w:r>
      <w:r w:rsidR="00D03FF6" w:rsidRPr="00496B08">
        <w:rPr>
          <w:rFonts w:ascii="Tahoma" w:hAnsi="Tahoma" w:cs="Tahoma"/>
          <w:sz w:val="20"/>
          <w:szCs w:val="20"/>
          <w:lang w:val="en-GB"/>
        </w:rPr>
        <w:t>’s unconscious mind</w:t>
      </w:r>
      <w:r w:rsidR="006172E2" w:rsidRPr="00496B08">
        <w:rPr>
          <w:rFonts w:ascii="Tahoma" w:hAnsi="Tahoma" w:cs="Tahoma"/>
          <w:sz w:val="20"/>
          <w:szCs w:val="20"/>
          <w:lang w:val="en-GB"/>
        </w:rPr>
        <w:t xml:space="preserve"> and libido</w:t>
      </w:r>
      <w:r w:rsidR="00D03FF6" w:rsidRPr="00496B08">
        <w:rPr>
          <w:rFonts w:ascii="Tahoma" w:hAnsi="Tahoma" w:cs="Tahoma"/>
          <w:sz w:val="20"/>
          <w:szCs w:val="20"/>
          <w:lang w:val="en-GB"/>
        </w:rPr>
        <w:t xml:space="preserve">, which is </w:t>
      </w:r>
      <w:r w:rsidR="00AB5EBA" w:rsidRPr="00496B08">
        <w:rPr>
          <w:rFonts w:ascii="Tahoma" w:hAnsi="Tahoma" w:cs="Tahoma"/>
          <w:sz w:val="20"/>
          <w:szCs w:val="20"/>
          <w:lang w:val="en-GB"/>
        </w:rPr>
        <w:t xml:space="preserve">consequently </w:t>
      </w:r>
      <w:r w:rsidR="0040745A" w:rsidRPr="00496B08">
        <w:rPr>
          <w:rFonts w:ascii="Tahoma" w:hAnsi="Tahoma" w:cs="Tahoma"/>
          <w:sz w:val="20"/>
          <w:szCs w:val="20"/>
          <w:lang w:val="en-GB"/>
        </w:rPr>
        <w:t xml:space="preserve">riddled with </w:t>
      </w:r>
      <w:r w:rsidR="00544F99" w:rsidRPr="00496B08">
        <w:rPr>
          <w:rFonts w:ascii="Tahoma" w:hAnsi="Tahoma" w:cs="Tahoma"/>
          <w:sz w:val="20"/>
          <w:szCs w:val="20"/>
          <w:lang w:val="en-GB"/>
        </w:rPr>
        <w:t>psychical</w:t>
      </w:r>
      <w:r w:rsidR="006172E2" w:rsidRPr="00496B08">
        <w:rPr>
          <w:rFonts w:ascii="Tahoma" w:hAnsi="Tahoma" w:cs="Tahoma"/>
          <w:sz w:val="20"/>
          <w:szCs w:val="20"/>
          <w:lang w:val="en-GB"/>
        </w:rPr>
        <w:t xml:space="preserve"> </w:t>
      </w:r>
      <w:r w:rsidR="00B72042" w:rsidRPr="00496B08">
        <w:rPr>
          <w:rFonts w:ascii="Tahoma" w:hAnsi="Tahoma" w:cs="Tahoma"/>
          <w:sz w:val="20"/>
          <w:szCs w:val="20"/>
          <w:lang w:val="en-GB"/>
        </w:rPr>
        <w:t>‘</w:t>
      </w:r>
      <w:r w:rsidR="006172E2" w:rsidRPr="00496B08">
        <w:rPr>
          <w:rFonts w:ascii="Tahoma" w:hAnsi="Tahoma" w:cs="Tahoma"/>
          <w:sz w:val="20"/>
          <w:szCs w:val="20"/>
          <w:lang w:val="en-GB"/>
        </w:rPr>
        <w:t>holes</w:t>
      </w:r>
      <w:r w:rsidR="00B72042" w:rsidRPr="00496B08">
        <w:rPr>
          <w:rFonts w:ascii="Tahoma" w:hAnsi="Tahoma" w:cs="Tahoma"/>
          <w:sz w:val="20"/>
          <w:szCs w:val="20"/>
          <w:lang w:val="en-GB"/>
        </w:rPr>
        <w:t>’</w:t>
      </w:r>
      <w:r w:rsidR="00D03FF6" w:rsidRPr="00496B08">
        <w:rPr>
          <w:rFonts w:ascii="Tahoma" w:hAnsi="Tahoma" w:cs="Tahoma"/>
          <w:sz w:val="20"/>
          <w:szCs w:val="20"/>
          <w:lang w:val="en-GB"/>
        </w:rPr>
        <w:t xml:space="preserve">. One result of such a complex is a severely damaged capacity to love, and accept love, from the living. As Green puts it, ‘the subject’s objects remain constantly at the limit of the ego, not wholly within, and not quite without. And with good reason, for the place is occupied, in its centre, by </w:t>
      </w:r>
      <w:r w:rsidR="005E5BDD" w:rsidRPr="00496B08">
        <w:rPr>
          <w:rFonts w:ascii="Tahoma" w:hAnsi="Tahoma" w:cs="Tahoma"/>
          <w:sz w:val="20"/>
          <w:szCs w:val="20"/>
          <w:lang w:val="en-GB"/>
        </w:rPr>
        <w:t>the dead m</w:t>
      </w:r>
      <w:r w:rsidR="00361002" w:rsidRPr="00496B08">
        <w:rPr>
          <w:rFonts w:ascii="Tahoma" w:hAnsi="Tahoma" w:cs="Tahoma"/>
          <w:sz w:val="20"/>
          <w:szCs w:val="20"/>
          <w:lang w:val="en-GB"/>
        </w:rPr>
        <w:t>other’ (154</w:t>
      </w:r>
      <w:r w:rsidR="00626238" w:rsidRPr="00496B08">
        <w:rPr>
          <w:rFonts w:ascii="Tahoma" w:hAnsi="Tahoma" w:cs="Tahoma"/>
          <w:sz w:val="20"/>
          <w:szCs w:val="20"/>
          <w:lang w:val="en-GB"/>
        </w:rPr>
        <w:t xml:space="preserve">). </w:t>
      </w:r>
      <w:r w:rsidR="009436AB" w:rsidRPr="00496B08">
        <w:rPr>
          <w:rFonts w:ascii="Tahoma" w:hAnsi="Tahoma" w:cs="Tahoma"/>
          <w:sz w:val="20"/>
          <w:szCs w:val="20"/>
          <w:lang w:val="en-GB"/>
        </w:rPr>
        <w:t xml:space="preserve">Katya may not be Geoff’s </w:t>
      </w:r>
      <w:r w:rsidR="006172E2" w:rsidRPr="00496B08">
        <w:rPr>
          <w:rFonts w:ascii="Tahoma" w:hAnsi="Tahoma" w:cs="Tahoma"/>
          <w:sz w:val="20"/>
          <w:szCs w:val="20"/>
          <w:lang w:val="en-GB"/>
        </w:rPr>
        <w:t xml:space="preserve">‘dead </w:t>
      </w:r>
      <w:r w:rsidR="009436AB" w:rsidRPr="00496B08">
        <w:rPr>
          <w:rFonts w:ascii="Tahoma" w:hAnsi="Tahoma" w:cs="Tahoma"/>
          <w:sz w:val="20"/>
          <w:szCs w:val="20"/>
          <w:lang w:val="en-GB"/>
        </w:rPr>
        <w:t>mother</w:t>
      </w:r>
      <w:r w:rsidR="006172E2" w:rsidRPr="00496B08">
        <w:rPr>
          <w:rFonts w:ascii="Tahoma" w:hAnsi="Tahoma" w:cs="Tahoma"/>
          <w:sz w:val="20"/>
          <w:szCs w:val="20"/>
          <w:lang w:val="en-GB"/>
        </w:rPr>
        <w:t>’, but Geoff is neverth</w:t>
      </w:r>
      <w:r w:rsidR="00123000" w:rsidRPr="00496B08">
        <w:rPr>
          <w:rFonts w:ascii="Tahoma" w:hAnsi="Tahoma" w:cs="Tahoma"/>
          <w:sz w:val="20"/>
          <w:szCs w:val="20"/>
          <w:lang w:val="en-GB"/>
        </w:rPr>
        <w:t>e</w:t>
      </w:r>
      <w:r w:rsidR="006172E2" w:rsidRPr="00496B08">
        <w:rPr>
          <w:rFonts w:ascii="Tahoma" w:hAnsi="Tahoma" w:cs="Tahoma"/>
          <w:sz w:val="20"/>
          <w:szCs w:val="20"/>
          <w:lang w:val="en-GB"/>
        </w:rPr>
        <w:t>less depicted as a ma</w:t>
      </w:r>
      <w:r w:rsidR="001B28C3" w:rsidRPr="00496B08">
        <w:rPr>
          <w:rFonts w:ascii="Tahoma" w:hAnsi="Tahoma" w:cs="Tahoma"/>
          <w:sz w:val="20"/>
          <w:szCs w:val="20"/>
          <w:lang w:val="en-GB"/>
        </w:rPr>
        <w:t xml:space="preserve">n whose </w:t>
      </w:r>
      <w:r w:rsidR="00544F99" w:rsidRPr="00496B08">
        <w:rPr>
          <w:rFonts w:ascii="Tahoma" w:hAnsi="Tahoma" w:cs="Tahoma"/>
          <w:sz w:val="20"/>
          <w:szCs w:val="20"/>
          <w:lang w:val="en-GB"/>
        </w:rPr>
        <w:t>psychical</w:t>
      </w:r>
      <w:r w:rsidR="001B28C3" w:rsidRPr="00496B08">
        <w:rPr>
          <w:rFonts w:ascii="Tahoma" w:hAnsi="Tahoma" w:cs="Tahoma"/>
          <w:sz w:val="20"/>
          <w:szCs w:val="20"/>
          <w:lang w:val="en-GB"/>
        </w:rPr>
        <w:t xml:space="preserve"> structure </w:t>
      </w:r>
      <w:r w:rsidR="00A62A03" w:rsidRPr="00496B08">
        <w:rPr>
          <w:rFonts w:ascii="Tahoma" w:hAnsi="Tahoma" w:cs="Tahoma"/>
          <w:sz w:val="20"/>
          <w:szCs w:val="20"/>
          <w:lang w:val="en-GB"/>
        </w:rPr>
        <w:t xml:space="preserve">as </w:t>
      </w:r>
      <w:r w:rsidR="006172E2" w:rsidRPr="00496B08">
        <w:rPr>
          <w:rFonts w:ascii="Tahoma" w:hAnsi="Tahoma" w:cs="Tahoma"/>
          <w:sz w:val="20"/>
          <w:szCs w:val="20"/>
          <w:lang w:val="en-GB"/>
        </w:rPr>
        <w:t>an adult</w:t>
      </w:r>
      <w:r w:rsidR="00A62A03" w:rsidRPr="00496B08">
        <w:rPr>
          <w:rFonts w:ascii="Tahoma" w:hAnsi="Tahoma" w:cs="Tahoma"/>
          <w:sz w:val="20"/>
          <w:szCs w:val="20"/>
          <w:lang w:val="en-GB"/>
        </w:rPr>
        <w:t xml:space="preserve"> </w:t>
      </w:r>
      <w:r w:rsidR="001B28C3" w:rsidRPr="00496B08">
        <w:rPr>
          <w:rFonts w:ascii="Tahoma" w:hAnsi="Tahoma" w:cs="Tahoma"/>
          <w:sz w:val="20"/>
          <w:szCs w:val="20"/>
          <w:lang w:val="en-GB"/>
        </w:rPr>
        <w:t xml:space="preserve">appears to </w:t>
      </w:r>
      <w:r w:rsidR="00123000" w:rsidRPr="00496B08">
        <w:rPr>
          <w:rFonts w:ascii="Tahoma" w:hAnsi="Tahoma" w:cs="Tahoma"/>
          <w:sz w:val="20"/>
          <w:szCs w:val="20"/>
          <w:lang w:val="en-GB"/>
        </w:rPr>
        <w:t xml:space="preserve">be </w:t>
      </w:r>
      <w:r w:rsidR="001B28C3" w:rsidRPr="00496B08">
        <w:rPr>
          <w:rFonts w:ascii="Tahoma" w:hAnsi="Tahoma" w:cs="Tahoma"/>
          <w:sz w:val="20"/>
          <w:szCs w:val="20"/>
          <w:lang w:val="en-GB"/>
        </w:rPr>
        <w:t>org</w:t>
      </w:r>
      <w:r w:rsidR="00A62A03" w:rsidRPr="00496B08">
        <w:rPr>
          <w:rFonts w:ascii="Tahoma" w:hAnsi="Tahoma" w:cs="Tahoma"/>
          <w:sz w:val="20"/>
          <w:szCs w:val="20"/>
          <w:lang w:val="en-GB"/>
        </w:rPr>
        <w:t>anized around an archaic</w:t>
      </w:r>
      <w:r w:rsidR="001B28C3" w:rsidRPr="00496B08">
        <w:rPr>
          <w:rFonts w:ascii="Tahoma" w:hAnsi="Tahoma" w:cs="Tahoma"/>
          <w:sz w:val="20"/>
          <w:szCs w:val="20"/>
          <w:lang w:val="en-GB"/>
        </w:rPr>
        <w:t xml:space="preserve"> need to serve, preserve and somehow </w:t>
      </w:r>
      <w:r w:rsidR="001B28C3" w:rsidRPr="00496B08">
        <w:rPr>
          <w:rFonts w:ascii="Tahoma" w:hAnsi="Tahoma" w:cs="Tahoma"/>
          <w:i/>
          <w:sz w:val="20"/>
          <w:szCs w:val="20"/>
          <w:lang w:val="en-GB"/>
        </w:rPr>
        <w:t>animate</w:t>
      </w:r>
      <w:r w:rsidR="001B28C3" w:rsidRPr="00496B08">
        <w:rPr>
          <w:rFonts w:ascii="Tahoma" w:hAnsi="Tahoma" w:cs="Tahoma"/>
          <w:sz w:val="20"/>
          <w:szCs w:val="20"/>
          <w:lang w:val="en-GB"/>
        </w:rPr>
        <w:t xml:space="preserve"> </w:t>
      </w:r>
      <w:r w:rsidR="006172E2" w:rsidRPr="00496B08">
        <w:rPr>
          <w:rFonts w:ascii="Tahoma" w:hAnsi="Tahoma" w:cs="Tahoma"/>
          <w:sz w:val="20"/>
          <w:szCs w:val="20"/>
          <w:lang w:val="en-GB"/>
        </w:rPr>
        <w:t>a lifeless woman upon whom he continues to project a</w:t>
      </w:r>
      <w:r w:rsidR="001B28C3" w:rsidRPr="00496B08">
        <w:rPr>
          <w:rFonts w:ascii="Tahoma" w:hAnsi="Tahoma" w:cs="Tahoma"/>
          <w:sz w:val="20"/>
          <w:szCs w:val="20"/>
          <w:lang w:val="en-GB"/>
        </w:rPr>
        <w:t xml:space="preserve"> thwarted desire, rather tha</w:t>
      </w:r>
      <w:r w:rsidR="006172E2" w:rsidRPr="00496B08">
        <w:rPr>
          <w:rFonts w:ascii="Tahoma" w:hAnsi="Tahoma" w:cs="Tahoma"/>
          <w:sz w:val="20"/>
          <w:szCs w:val="20"/>
          <w:lang w:val="en-GB"/>
        </w:rPr>
        <w:t>n to engage with the living woma</w:t>
      </w:r>
      <w:r w:rsidR="001B28C3" w:rsidRPr="00496B08">
        <w:rPr>
          <w:rFonts w:ascii="Tahoma" w:hAnsi="Tahoma" w:cs="Tahoma"/>
          <w:sz w:val="20"/>
          <w:szCs w:val="20"/>
          <w:lang w:val="en-GB"/>
        </w:rPr>
        <w:t>n who love</w:t>
      </w:r>
      <w:r w:rsidR="006172E2" w:rsidRPr="00496B08">
        <w:rPr>
          <w:rFonts w:ascii="Tahoma" w:hAnsi="Tahoma" w:cs="Tahoma"/>
          <w:sz w:val="20"/>
          <w:szCs w:val="20"/>
          <w:lang w:val="en-GB"/>
        </w:rPr>
        <w:t>s him</w:t>
      </w:r>
      <w:r w:rsidR="001B28C3" w:rsidRPr="00496B08">
        <w:rPr>
          <w:rFonts w:ascii="Tahoma" w:hAnsi="Tahoma" w:cs="Tahoma"/>
          <w:sz w:val="20"/>
          <w:szCs w:val="20"/>
          <w:lang w:val="en-GB"/>
        </w:rPr>
        <w:t>.</w:t>
      </w:r>
      <w:r w:rsidR="00626238" w:rsidRPr="00496B08">
        <w:rPr>
          <w:rFonts w:ascii="Tahoma" w:hAnsi="Tahoma" w:cs="Tahoma"/>
          <w:sz w:val="20"/>
          <w:szCs w:val="20"/>
          <w:lang w:val="en-GB"/>
        </w:rPr>
        <w:t xml:space="preserve"> </w:t>
      </w:r>
      <w:r w:rsidR="001B28C3" w:rsidRPr="00496B08">
        <w:rPr>
          <w:rFonts w:ascii="Tahoma" w:hAnsi="Tahoma" w:cs="Tahoma"/>
          <w:sz w:val="20"/>
          <w:szCs w:val="20"/>
          <w:lang w:val="en-GB"/>
        </w:rPr>
        <w:t>How can Kate possibly h</w:t>
      </w:r>
      <w:r w:rsidR="00935039" w:rsidRPr="00496B08">
        <w:rPr>
          <w:rFonts w:ascii="Tahoma" w:hAnsi="Tahoma" w:cs="Tahoma"/>
          <w:sz w:val="20"/>
          <w:szCs w:val="20"/>
          <w:lang w:val="en-GB"/>
        </w:rPr>
        <w:t>ope t</w:t>
      </w:r>
      <w:r w:rsidR="006172E2" w:rsidRPr="00496B08">
        <w:rPr>
          <w:rFonts w:ascii="Tahoma" w:hAnsi="Tahoma" w:cs="Tahoma"/>
          <w:sz w:val="20"/>
          <w:szCs w:val="20"/>
          <w:lang w:val="en-GB"/>
        </w:rPr>
        <w:t>o triumph over this corpse</w:t>
      </w:r>
      <w:r w:rsidR="00935039" w:rsidRPr="00496B08">
        <w:rPr>
          <w:rFonts w:ascii="Tahoma" w:hAnsi="Tahoma" w:cs="Tahoma"/>
          <w:sz w:val="20"/>
          <w:szCs w:val="20"/>
          <w:lang w:val="en-GB"/>
        </w:rPr>
        <w:t>-</w:t>
      </w:r>
      <w:r w:rsidR="001B28C3" w:rsidRPr="00496B08">
        <w:rPr>
          <w:rFonts w:ascii="Tahoma" w:hAnsi="Tahoma" w:cs="Tahoma"/>
          <w:sz w:val="20"/>
          <w:szCs w:val="20"/>
          <w:lang w:val="en-GB"/>
        </w:rPr>
        <w:t>bride of Geoff’s nostalgia?</w:t>
      </w:r>
      <w:r w:rsidR="00BA407F">
        <w:rPr>
          <w:rFonts w:ascii="Tahoma" w:hAnsi="Tahoma" w:cs="Tahoma"/>
          <w:sz w:val="20"/>
          <w:szCs w:val="20"/>
          <w:lang w:val="en-GB"/>
        </w:rPr>
        <w:t xml:space="preserve"> How can she re</w:t>
      </w:r>
      <w:r w:rsidR="001B28C3" w:rsidRPr="00496B08">
        <w:rPr>
          <w:rFonts w:ascii="Tahoma" w:hAnsi="Tahoma" w:cs="Tahoma"/>
          <w:sz w:val="20"/>
          <w:szCs w:val="20"/>
          <w:lang w:val="en-GB"/>
        </w:rPr>
        <w:t xml:space="preserve">assert herself as a subject in her own right, rather than as a bland replacement for </w:t>
      </w:r>
      <w:r w:rsidR="00966C16" w:rsidRPr="00496B08">
        <w:rPr>
          <w:rFonts w:ascii="Tahoma" w:hAnsi="Tahoma" w:cs="Tahoma"/>
          <w:sz w:val="20"/>
          <w:szCs w:val="20"/>
          <w:lang w:val="en-GB"/>
        </w:rPr>
        <w:t>the deathless, irreplaceable Katya</w:t>
      </w:r>
      <w:r w:rsidR="001B28C3" w:rsidRPr="00496B08">
        <w:rPr>
          <w:rFonts w:ascii="Tahoma" w:hAnsi="Tahoma" w:cs="Tahoma"/>
          <w:sz w:val="20"/>
          <w:szCs w:val="20"/>
          <w:lang w:val="en-GB"/>
        </w:rPr>
        <w:t xml:space="preserve">? </w:t>
      </w:r>
      <w:r w:rsidR="00B72042" w:rsidRPr="00496B08">
        <w:rPr>
          <w:rFonts w:ascii="Tahoma" w:hAnsi="Tahoma" w:cs="Tahoma"/>
          <w:sz w:val="20"/>
          <w:szCs w:val="20"/>
          <w:lang w:val="en-GB"/>
        </w:rPr>
        <w:t>Moreover, t</w:t>
      </w:r>
      <w:r w:rsidR="006172E2" w:rsidRPr="00496B08">
        <w:rPr>
          <w:rFonts w:ascii="Tahoma" w:hAnsi="Tahoma" w:cs="Tahoma"/>
          <w:sz w:val="20"/>
          <w:szCs w:val="20"/>
          <w:lang w:val="en-GB"/>
        </w:rPr>
        <w:t>he film insists with unnerving cruelty on</w:t>
      </w:r>
      <w:r w:rsidR="00FD6017" w:rsidRPr="00496B08">
        <w:rPr>
          <w:rFonts w:ascii="Tahoma" w:hAnsi="Tahoma" w:cs="Tahoma"/>
          <w:sz w:val="20"/>
          <w:szCs w:val="20"/>
          <w:lang w:val="en-GB"/>
        </w:rPr>
        <w:t xml:space="preserve"> Kate’s </w:t>
      </w:r>
      <w:r w:rsidR="00935039" w:rsidRPr="00496B08">
        <w:rPr>
          <w:rFonts w:ascii="Tahoma" w:hAnsi="Tahoma" w:cs="Tahoma"/>
          <w:sz w:val="20"/>
          <w:szCs w:val="20"/>
          <w:lang w:val="en-GB"/>
        </w:rPr>
        <w:t xml:space="preserve">lifelong </w:t>
      </w:r>
      <w:r w:rsidR="00FD6017" w:rsidRPr="00496B08">
        <w:rPr>
          <w:rFonts w:ascii="Tahoma" w:hAnsi="Tahoma" w:cs="Tahoma"/>
          <w:sz w:val="20"/>
          <w:szCs w:val="20"/>
          <w:lang w:val="en-GB"/>
        </w:rPr>
        <w:t xml:space="preserve">collusion with her own </w:t>
      </w:r>
      <w:r w:rsidR="00935039" w:rsidRPr="00496B08">
        <w:rPr>
          <w:rFonts w:ascii="Tahoma" w:hAnsi="Tahoma" w:cs="Tahoma"/>
          <w:sz w:val="20"/>
          <w:szCs w:val="20"/>
          <w:lang w:val="en-GB"/>
        </w:rPr>
        <w:t xml:space="preserve">retroactive </w:t>
      </w:r>
      <w:r w:rsidR="00626238" w:rsidRPr="00496B08">
        <w:rPr>
          <w:rFonts w:ascii="Tahoma" w:hAnsi="Tahoma" w:cs="Tahoma"/>
          <w:sz w:val="20"/>
          <w:szCs w:val="20"/>
          <w:lang w:val="en-GB"/>
        </w:rPr>
        <w:t xml:space="preserve">annihilation. </w:t>
      </w:r>
      <w:r w:rsidR="003243D3" w:rsidRPr="00496B08">
        <w:rPr>
          <w:rFonts w:ascii="Tahoma" w:hAnsi="Tahoma" w:cs="Tahoma"/>
          <w:sz w:val="20"/>
          <w:szCs w:val="20"/>
          <w:lang w:val="en-GB"/>
        </w:rPr>
        <w:t xml:space="preserve">She speaks of a time ‘before </w:t>
      </w:r>
      <w:r w:rsidR="003243D3" w:rsidRPr="00496B08">
        <w:rPr>
          <w:rFonts w:ascii="Tahoma" w:hAnsi="Tahoma" w:cs="Tahoma"/>
          <w:i/>
          <w:sz w:val="20"/>
          <w:szCs w:val="20"/>
          <w:lang w:val="en-GB"/>
        </w:rPr>
        <w:t>we</w:t>
      </w:r>
      <w:r w:rsidR="003243D3" w:rsidRPr="00496B08">
        <w:rPr>
          <w:rFonts w:ascii="Tahoma" w:hAnsi="Tahoma" w:cs="Tahoma"/>
          <w:sz w:val="20"/>
          <w:szCs w:val="20"/>
          <w:lang w:val="en-GB"/>
        </w:rPr>
        <w:t xml:space="preserve"> existed’</w:t>
      </w:r>
      <w:r w:rsidR="00935039" w:rsidRPr="00496B08">
        <w:rPr>
          <w:rFonts w:ascii="Tahoma" w:hAnsi="Tahoma" w:cs="Tahoma"/>
          <w:sz w:val="20"/>
          <w:szCs w:val="20"/>
          <w:lang w:val="en-GB"/>
        </w:rPr>
        <w:t>;</w:t>
      </w:r>
      <w:r w:rsidR="003243D3" w:rsidRPr="00496B08">
        <w:rPr>
          <w:rFonts w:ascii="Tahoma" w:hAnsi="Tahoma" w:cs="Tahoma"/>
          <w:sz w:val="20"/>
          <w:szCs w:val="20"/>
          <w:lang w:val="en-GB"/>
        </w:rPr>
        <w:t xml:space="preserve"> sighs that she doesn’t want ‘</w:t>
      </w:r>
      <w:r w:rsidR="003243D3" w:rsidRPr="00496B08">
        <w:rPr>
          <w:rFonts w:ascii="Tahoma" w:hAnsi="Tahoma" w:cs="Tahoma"/>
          <w:i/>
          <w:sz w:val="20"/>
          <w:szCs w:val="20"/>
          <w:lang w:val="en-GB"/>
        </w:rPr>
        <w:t>us</w:t>
      </w:r>
      <w:r w:rsidR="003243D3" w:rsidRPr="00496B08">
        <w:rPr>
          <w:rFonts w:ascii="Tahoma" w:hAnsi="Tahoma" w:cs="Tahoma"/>
          <w:sz w:val="20"/>
          <w:szCs w:val="20"/>
          <w:lang w:val="en-GB"/>
        </w:rPr>
        <w:t xml:space="preserve"> to start smoking again’. </w:t>
      </w:r>
      <w:r w:rsidR="00FD6017" w:rsidRPr="00496B08">
        <w:rPr>
          <w:rFonts w:ascii="Tahoma" w:hAnsi="Tahoma" w:cs="Tahoma"/>
          <w:sz w:val="20"/>
          <w:szCs w:val="20"/>
          <w:lang w:val="en-GB"/>
        </w:rPr>
        <w:t xml:space="preserve">We get a clear sense of </w:t>
      </w:r>
      <w:r w:rsidR="00FD6017" w:rsidRPr="00496B08">
        <w:rPr>
          <w:rFonts w:ascii="Tahoma" w:hAnsi="Tahoma" w:cs="Tahoma"/>
          <w:i/>
          <w:sz w:val="20"/>
          <w:szCs w:val="20"/>
          <w:lang w:val="en-GB"/>
        </w:rPr>
        <w:t>Geoff</w:t>
      </w:r>
      <w:r w:rsidR="00495A61" w:rsidRPr="00496B08">
        <w:rPr>
          <w:rFonts w:ascii="Tahoma" w:hAnsi="Tahoma" w:cs="Tahoma"/>
          <w:i/>
          <w:sz w:val="20"/>
          <w:szCs w:val="20"/>
          <w:lang w:val="en-GB"/>
        </w:rPr>
        <w:t>’s</w:t>
      </w:r>
      <w:r w:rsidR="00495A61" w:rsidRPr="00496B08">
        <w:rPr>
          <w:rFonts w:ascii="Tahoma" w:hAnsi="Tahoma" w:cs="Tahoma"/>
          <w:sz w:val="20"/>
          <w:szCs w:val="20"/>
          <w:lang w:val="en-GB"/>
        </w:rPr>
        <w:t xml:space="preserve"> political values (</w:t>
      </w:r>
      <w:r w:rsidR="00966C16" w:rsidRPr="00496B08">
        <w:rPr>
          <w:rFonts w:ascii="Tahoma" w:hAnsi="Tahoma" w:cs="Tahoma"/>
          <w:sz w:val="20"/>
          <w:szCs w:val="20"/>
          <w:lang w:val="en-GB"/>
        </w:rPr>
        <w:t xml:space="preserve">he is a </w:t>
      </w:r>
      <w:r w:rsidR="00495A61" w:rsidRPr="00496B08">
        <w:rPr>
          <w:rFonts w:ascii="Tahoma" w:hAnsi="Tahoma" w:cs="Tahoma"/>
          <w:sz w:val="20"/>
          <w:szCs w:val="20"/>
          <w:lang w:val="en-GB"/>
        </w:rPr>
        <w:t>Tory-baiting socialist);</w:t>
      </w:r>
      <w:r w:rsidR="00FD6017" w:rsidRPr="00496B08">
        <w:rPr>
          <w:rFonts w:ascii="Tahoma" w:hAnsi="Tahoma" w:cs="Tahoma"/>
          <w:sz w:val="20"/>
          <w:szCs w:val="20"/>
          <w:lang w:val="en-GB"/>
        </w:rPr>
        <w:t xml:space="preserve"> </w:t>
      </w:r>
      <w:r w:rsidR="00FD6017" w:rsidRPr="00496B08">
        <w:rPr>
          <w:rFonts w:ascii="Tahoma" w:hAnsi="Tahoma" w:cs="Tahoma"/>
          <w:i/>
          <w:sz w:val="20"/>
          <w:szCs w:val="20"/>
          <w:lang w:val="en-GB"/>
        </w:rPr>
        <w:t>Geoff’s</w:t>
      </w:r>
      <w:r w:rsidR="00FD6017" w:rsidRPr="00496B08">
        <w:rPr>
          <w:rFonts w:ascii="Tahoma" w:hAnsi="Tahoma" w:cs="Tahoma"/>
          <w:sz w:val="20"/>
          <w:szCs w:val="20"/>
          <w:lang w:val="en-GB"/>
        </w:rPr>
        <w:t xml:space="preserve"> intere</w:t>
      </w:r>
      <w:r w:rsidR="00495A61" w:rsidRPr="00496B08">
        <w:rPr>
          <w:rFonts w:ascii="Tahoma" w:hAnsi="Tahoma" w:cs="Tahoma"/>
          <w:sz w:val="20"/>
          <w:szCs w:val="20"/>
          <w:lang w:val="en-GB"/>
        </w:rPr>
        <w:t>sts (bird</w:t>
      </w:r>
      <w:r w:rsidR="00715DA0" w:rsidRPr="00496B08">
        <w:rPr>
          <w:rFonts w:ascii="Tahoma" w:hAnsi="Tahoma" w:cs="Tahoma"/>
          <w:sz w:val="20"/>
          <w:szCs w:val="20"/>
          <w:lang w:val="en-GB"/>
        </w:rPr>
        <w:t>-</w:t>
      </w:r>
      <w:r w:rsidR="00C577A7" w:rsidRPr="00496B08">
        <w:rPr>
          <w:rFonts w:ascii="Tahoma" w:hAnsi="Tahoma" w:cs="Tahoma"/>
          <w:sz w:val="20"/>
          <w:szCs w:val="20"/>
          <w:lang w:val="en-GB"/>
        </w:rPr>
        <w:t>watching;</w:t>
      </w:r>
      <w:r w:rsidR="00495A61" w:rsidRPr="00496B08">
        <w:rPr>
          <w:rFonts w:ascii="Tahoma" w:hAnsi="Tahoma" w:cs="Tahoma"/>
          <w:sz w:val="20"/>
          <w:szCs w:val="20"/>
          <w:lang w:val="en-GB"/>
        </w:rPr>
        <w:t xml:space="preserve"> Kierkegaard</w:t>
      </w:r>
      <w:r w:rsidR="00C577A7" w:rsidRPr="00496B08">
        <w:rPr>
          <w:rFonts w:ascii="Tahoma" w:hAnsi="Tahoma" w:cs="Tahoma"/>
          <w:sz w:val="20"/>
          <w:szCs w:val="20"/>
          <w:lang w:val="en-GB"/>
        </w:rPr>
        <w:t>;</w:t>
      </w:r>
      <w:r w:rsidR="00715DA0" w:rsidRPr="00496B08">
        <w:rPr>
          <w:rFonts w:ascii="Tahoma" w:hAnsi="Tahoma" w:cs="Tahoma"/>
          <w:sz w:val="20"/>
          <w:szCs w:val="20"/>
          <w:lang w:val="en-GB"/>
        </w:rPr>
        <w:t xml:space="preserve"> climate change</w:t>
      </w:r>
      <w:r w:rsidR="00495A61" w:rsidRPr="00496B08">
        <w:rPr>
          <w:rFonts w:ascii="Tahoma" w:hAnsi="Tahoma" w:cs="Tahoma"/>
          <w:sz w:val="20"/>
          <w:szCs w:val="20"/>
          <w:lang w:val="en-GB"/>
        </w:rPr>
        <w:t>);</w:t>
      </w:r>
      <w:r w:rsidR="00FD6017" w:rsidRPr="00496B08">
        <w:rPr>
          <w:rFonts w:ascii="Tahoma" w:hAnsi="Tahoma" w:cs="Tahoma"/>
          <w:sz w:val="20"/>
          <w:szCs w:val="20"/>
          <w:lang w:val="en-GB"/>
        </w:rPr>
        <w:t xml:space="preserve"> </w:t>
      </w:r>
      <w:r w:rsidR="00FD6017" w:rsidRPr="00496B08">
        <w:rPr>
          <w:rFonts w:ascii="Tahoma" w:hAnsi="Tahoma" w:cs="Tahoma"/>
          <w:i/>
          <w:sz w:val="20"/>
          <w:szCs w:val="20"/>
          <w:lang w:val="en-GB"/>
        </w:rPr>
        <w:t>Geoff’s</w:t>
      </w:r>
      <w:r w:rsidR="00FD6017" w:rsidRPr="00496B08">
        <w:rPr>
          <w:rFonts w:ascii="Tahoma" w:hAnsi="Tahoma" w:cs="Tahoma"/>
          <w:sz w:val="20"/>
          <w:szCs w:val="20"/>
          <w:lang w:val="en-GB"/>
        </w:rPr>
        <w:t xml:space="preserve"> various quirks and idiosyncrasies</w:t>
      </w:r>
      <w:r w:rsidR="00C577A7" w:rsidRPr="00496B08">
        <w:rPr>
          <w:rFonts w:ascii="Tahoma" w:hAnsi="Tahoma" w:cs="Tahoma"/>
          <w:sz w:val="20"/>
          <w:szCs w:val="20"/>
          <w:lang w:val="en-GB"/>
        </w:rPr>
        <w:t xml:space="preserve"> (secret smoking;</w:t>
      </w:r>
      <w:r w:rsidR="00495A61" w:rsidRPr="00496B08">
        <w:rPr>
          <w:rFonts w:ascii="Tahoma" w:hAnsi="Tahoma" w:cs="Tahoma"/>
          <w:sz w:val="20"/>
          <w:szCs w:val="20"/>
          <w:lang w:val="en-GB"/>
        </w:rPr>
        <w:t xml:space="preserve"> beating his chest like a geriatric Tarzan)</w:t>
      </w:r>
      <w:r w:rsidR="00FD6017" w:rsidRPr="00496B08">
        <w:rPr>
          <w:rFonts w:ascii="Tahoma" w:hAnsi="Tahoma" w:cs="Tahoma"/>
          <w:sz w:val="20"/>
          <w:szCs w:val="20"/>
          <w:lang w:val="en-GB"/>
        </w:rPr>
        <w:t xml:space="preserve"> – but Kate’s loves and pet hates</w:t>
      </w:r>
      <w:r w:rsidR="001C7B2A" w:rsidRPr="00496B08">
        <w:rPr>
          <w:rFonts w:ascii="Tahoma" w:hAnsi="Tahoma" w:cs="Tahoma"/>
          <w:sz w:val="20"/>
          <w:szCs w:val="20"/>
          <w:lang w:val="en-GB"/>
        </w:rPr>
        <w:t xml:space="preserve"> (other than two shared pets:</w:t>
      </w:r>
      <w:r w:rsidR="00715DA0" w:rsidRPr="00496B08">
        <w:rPr>
          <w:rFonts w:ascii="Tahoma" w:hAnsi="Tahoma" w:cs="Tahoma"/>
          <w:sz w:val="20"/>
          <w:szCs w:val="20"/>
          <w:lang w:val="en-GB"/>
        </w:rPr>
        <w:t xml:space="preserve"> </w:t>
      </w:r>
      <w:r w:rsidR="00B72042" w:rsidRPr="00496B08">
        <w:rPr>
          <w:rFonts w:ascii="Tahoma" w:hAnsi="Tahoma" w:cs="Tahoma"/>
          <w:sz w:val="20"/>
          <w:szCs w:val="20"/>
          <w:lang w:val="en-GB"/>
        </w:rPr>
        <w:t>‘</w:t>
      </w:r>
      <w:r w:rsidR="00715DA0" w:rsidRPr="00496B08">
        <w:rPr>
          <w:rFonts w:ascii="Tahoma" w:hAnsi="Tahoma" w:cs="Tahoma"/>
          <w:sz w:val="20"/>
          <w:szCs w:val="20"/>
          <w:lang w:val="en-GB"/>
        </w:rPr>
        <w:t>Max</w:t>
      </w:r>
      <w:r w:rsidR="00B72042" w:rsidRPr="00496B08">
        <w:rPr>
          <w:rFonts w:ascii="Tahoma" w:hAnsi="Tahoma" w:cs="Tahoma"/>
          <w:sz w:val="20"/>
          <w:szCs w:val="20"/>
          <w:lang w:val="en-GB"/>
        </w:rPr>
        <w:t>’</w:t>
      </w:r>
      <w:r w:rsidR="00715DA0" w:rsidRPr="00496B08">
        <w:rPr>
          <w:rFonts w:ascii="Tahoma" w:hAnsi="Tahoma" w:cs="Tahoma"/>
          <w:sz w:val="20"/>
          <w:szCs w:val="20"/>
          <w:lang w:val="en-GB"/>
        </w:rPr>
        <w:t xml:space="preserve"> and the late </w:t>
      </w:r>
      <w:r w:rsidR="00B72042" w:rsidRPr="00496B08">
        <w:rPr>
          <w:rFonts w:ascii="Tahoma" w:hAnsi="Tahoma" w:cs="Tahoma"/>
          <w:sz w:val="20"/>
          <w:szCs w:val="20"/>
          <w:lang w:val="en-GB"/>
        </w:rPr>
        <w:t>‘</w:t>
      </w:r>
      <w:r w:rsidR="00715DA0" w:rsidRPr="00496B08">
        <w:rPr>
          <w:rFonts w:ascii="Tahoma" w:hAnsi="Tahoma" w:cs="Tahoma"/>
          <w:sz w:val="20"/>
          <w:szCs w:val="20"/>
          <w:lang w:val="en-GB"/>
        </w:rPr>
        <w:t>Tessa</w:t>
      </w:r>
      <w:r w:rsidR="00B72042" w:rsidRPr="00496B08">
        <w:rPr>
          <w:rFonts w:ascii="Tahoma" w:hAnsi="Tahoma" w:cs="Tahoma"/>
          <w:sz w:val="20"/>
          <w:szCs w:val="20"/>
          <w:lang w:val="en-GB"/>
        </w:rPr>
        <w:t>’</w:t>
      </w:r>
      <w:r w:rsidR="00715DA0" w:rsidRPr="00496B08">
        <w:rPr>
          <w:rFonts w:ascii="Tahoma" w:hAnsi="Tahoma" w:cs="Tahoma"/>
          <w:sz w:val="20"/>
          <w:szCs w:val="20"/>
          <w:lang w:val="en-GB"/>
        </w:rPr>
        <w:t>),</w:t>
      </w:r>
      <w:r w:rsidR="00FD6017" w:rsidRPr="00496B08">
        <w:rPr>
          <w:rFonts w:ascii="Tahoma" w:hAnsi="Tahoma" w:cs="Tahoma"/>
          <w:sz w:val="20"/>
          <w:szCs w:val="20"/>
          <w:lang w:val="en-GB"/>
        </w:rPr>
        <w:t xml:space="preserve"> are hard to discern. </w:t>
      </w:r>
      <w:r w:rsidR="00495A61" w:rsidRPr="00496B08">
        <w:rPr>
          <w:rFonts w:ascii="Tahoma" w:hAnsi="Tahoma" w:cs="Tahoma"/>
          <w:sz w:val="20"/>
          <w:szCs w:val="20"/>
          <w:lang w:val="en-GB"/>
        </w:rPr>
        <w:t xml:space="preserve">Who </w:t>
      </w:r>
      <w:r w:rsidR="00495A61" w:rsidRPr="00496B08">
        <w:rPr>
          <w:rFonts w:ascii="Tahoma" w:hAnsi="Tahoma" w:cs="Tahoma"/>
          <w:i/>
          <w:sz w:val="20"/>
          <w:szCs w:val="20"/>
          <w:lang w:val="en-GB"/>
        </w:rPr>
        <w:t>is</w:t>
      </w:r>
      <w:r w:rsidR="00495A61" w:rsidRPr="00496B08">
        <w:rPr>
          <w:rFonts w:ascii="Tahoma" w:hAnsi="Tahoma" w:cs="Tahoma"/>
          <w:sz w:val="20"/>
          <w:szCs w:val="20"/>
          <w:lang w:val="en-GB"/>
        </w:rPr>
        <w:t xml:space="preserve"> this woman</w:t>
      </w:r>
      <w:r w:rsidR="003160F3" w:rsidRPr="00496B08">
        <w:rPr>
          <w:rFonts w:ascii="Tahoma" w:hAnsi="Tahoma" w:cs="Tahoma"/>
          <w:sz w:val="20"/>
          <w:szCs w:val="20"/>
          <w:lang w:val="en-GB"/>
        </w:rPr>
        <w:t>,</w:t>
      </w:r>
      <w:r w:rsidR="00495A61" w:rsidRPr="00496B08">
        <w:rPr>
          <w:rFonts w:ascii="Tahoma" w:hAnsi="Tahoma" w:cs="Tahoma"/>
          <w:sz w:val="20"/>
          <w:szCs w:val="20"/>
          <w:lang w:val="en-GB"/>
        </w:rPr>
        <w:t xml:space="preserve"> outside the ideologically-sustained, normative identity of ‘Geoff and Kate’? In her friendship with the bossy Lena (Geraldine James), </w:t>
      </w:r>
      <w:r w:rsidR="008311EB" w:rsidRPr="00496B08">
        <w:rPr>
          <w:rFonts w:ascii="Tahoma" w:hAnsi="Tahoma" w:cs="Tahoma"/>
          <w:sz w:val="20"/>
          <w:szCs w:val="20"/>
          <w:lang w:val="en-GB"/>
        </w:rPr>
        <w:t xml:space="preserve">a ‘fascist’, in </w:t>
      </w:r>
      <w:r w:rsidR="009411D9" w:rsidRPr="00496B08">
        <w:rPr>
          <w:rFonts w:ascii="Tahoma" w:hAnsi="Tahoma" w:cs="Tahoma"/>
          <w:sz w:val="20"/>
          <w:szCs w:val="20"/>
          <w:lang w:val="en-GB"/>
        </w:rPr>
        <w:t>Geoff</w:t>
      </w:r>
      <w:r w:rsidR="008311EB" w:rsidRPr="00496B08">
        <w:rPr>
          <w:rFonts w:ascii="Tahoma" w:hAnsi="Tahoma" w:cs="Tahoma"/>
          <w:sz w:val="20"/>
          <w:szCs w:val="20"/>
          <w:lang w:val="en-GB"/>
        </w:rPr>
        <w:t>’s view</w:t>
      </w:r>
      <w:r w:rsidR="009411D9" w:rsidRPr="00496B08">
        <w:rPr>
          <w:rFonts w:ascii="Tahoma" w:hAnsi="Tahoma" w:cs="Tahoma"/>
          <w:sz w:val="20"/>
          <w:szCs w:val="20"/>
          <w:lang w:val="en-GB"/>
        </w:rPr>
        <w:t xml:space="preserve">, </w:t>
      </w:r>
      <w:r w:rsidR="00B72042" w:rsidRPr="00496B08">
        <w:rPr>
          <w:rFonts w:ascii="Tahoma" w:hAnsi="Tahoma" w:cs="Tahoma"/>
          <w:sz w:val="20"/>
          <w:szCs w:val="20"/>
          <w:lang w:val="en-GB"/>
        </w:rPr>
        <w:t>Kate</w:t>
      </w:r>
      <w:r w:rsidR="00495A61" w:rsidRPr="00496B08">
        <w:rPr>
          <w:rFonts w:ascii="Tahoma" w:hAnsi="Tahoma" w:cs="Tahoma"/>
          <w:sz w:val="20"/>
          <w:szCs w:val="20"/>
          <w:lang w:val="en-GB"/>
        </w:rPr>
        <w:t xml:space="preserve"> is oddly passive and subtly b</w:t>
      </w:r>
      <w:r w:rsidR="006172E2" w:rsidRPr="00496B08">
        <w:rPr>
          <w:rFonts w:ascii="Tahoma" w:hAnsi="Tahoma" w:cs="Tahoma"/>
          <w:sz w:val="20"/>
          <w:szCs w:val="20"/>
          <w:lang w:val="en-GB"/>
        </w:rPr>
        <w:t>ullied. She snipes at</w:t>
      </w:r>
      <w:r w:rsidR="00495A61" w:rsidRPr="00496B08">
        <w:rPr>
          <w:rFonts w:ascii="Tahoma" w:hAnsi="Tahoma" w:cs="Tahoma"/>
          <w:sz w:val="20"/>
          <w:szCs w:val="20"/>
          <w:lang w:val="en-GB"/>
        </w:rPr>
        <w:t xml:space="preserve"> the unctuous organize</w:t>
      </w:r>
      <w:r w:rsidR="009411D9" w:rsidRPr="00496B08">
        <w:rPr>
          <w:rFonts w:ascii="Tahoma" w:hAnsi="Tahoma" w:cs="Tahoma"/>
          <w:sz w:val="20"/>
          <w:szCs w:val="20"/>
          <w:lang w:val="en-GB"/>
        </w:rPr>
        <w:t>r of the anniversary party</w:t>
      </w:r>
      <w:r w:rsidR="003160F3" w:rsidRPr="00496B08">
        <w:rPr>
          <w:rFonts w:ascii="Tahoma" w:hAnsi="Tahoma" w:cs="Tahoma"/>
          <w:sz w:val="20"/>
          <w:szCs w:val="20"/>
          <w:lang w:val="en-GB"/>
        </w:rPr>
        <w:t>,</w:t>
      </w:r>
      <w:r w:rsidR="009411D9" w:rsidRPr="00496B08">
        <w:rPr>
          <w:rFonts w:ascii="Tahoma" w:hAnsi="Tahoma" w:cs="Tahoma"/>
          <w:sz w:val="20"/>
          <w:szCs w:val="20"/>
          <w:lang w:val="en-GB"/>
        </w:rPr>
        <w:t xml:space="preserve"> </w:t>
      </w:r>
      <w:r w:rsidR="006172E2" w:rsidRPr="00496B08">
        <w:rPr>
          <w:rFonts w:ascii="Tahoma" w:hAnsi="Tahoma" w:cs="Tahoma"/>
          <w:sz w:val="20"/>
          <w:szCs w:val="20"/>
          <w:lang w:val="en-GB"/>
        </w:rPr>
        <w:t>using</w:t>
      </w:r>
      <w:r w:rsidR="009411D9" w:rsidRPr="00496B08">
        <w:rPr>
          <w:rFonts w:ascii="Tahoma" w:hAnsi="Tahoma" w:cs="Tahoma"/>
          <w:sz w:val="20"/>
          <w:szCs w:val="20"/>
          <w:lang w:val="en-GB"/>
        </w:rPr>
        <w:t xml:space="preserve"> </w:t>
      </w:r>
      <w:r w:rsidR="001C7B2A" w:rsidRPr="00496B08">
        <w:rPr>
          <w:rFonts w:ascii="Tahoma" w:hAnsi="Tahoma" w:cs="Tahoma"/>
          <w:sz w:val="20"/>
          <w:szCs w:val="20"/>
          <w:lang w:val="en-GB"/>
        </w:rPr>
        <w:t>‘</w:t>
      </w:r>
      <w:r w:rsidR="009411D9" w:rsidRPr="00496B08">
        <w:rPr>
          <w:rFonts w:ascii="Tahoma" w:hAnsi="Tahoma" w:cs="Tahoma"/>
          <w:sz w:val="20"/>
          <w:szCs w:val="20"/>
          <w:lang w:val="en-GB"/>
        </w:rPr>
        <w:t>anti-bourgeois</w:t>
      </w:r>
      <w:r w:rsidR="001C7B2A" w:rsidRPr="00496B08">
        <w:rPr>
          <w:rFonts w:ascii="Tahoma" w:hAnsi="Tahoma" w:cs="Tahoma"/>
          <w:sz w:val="20"/>
          <w:szCs w:val="20"/>
          <w:lang w:val="en-GB"/>
        </w:rPr>
        <w:t>’</w:t>
      </w:r>
      <w:r w:rsidR="006172E2" w:rsidRPr="00496B08">
        <w:rPr>
          <w:rFonts w:ascii="Tahoma" w:hAnsi="Tahoma" w:cs="Tahoma"/>
          <w:sz w:val="20"/>
          <w:szCs w:val="20"/>
          <w:lang w:val="en-GB"/>
        </w:rPr>
        <w:t xml:space="preserve"> taunts that appear</w:t>
      </w:r>
      <w:r w:rsidR="001C7B2A" w:rsidRPr="00496B08">
        <w:rPr>
          <w:rFonts w:ascii="Tahoma" w:hAnsi="Tahoma" w:cs="Tahoma"/>
          <w:sz w:val="20"/>
          <w:szCs w:val="20"/>
          <w:lang w:val="en-GB"/>
        </w:rPr>
        <w:t xml:space="preserve"> </w:t>
      </w:r>
      <w:r w:rsidR="009411D9" w:rsidRPr="00496B08">
        <w:rPr>
          <w:rFonts w:ascii="Tahoma" w:hAnsi="Tahoma" w:cs="Tahoma"/>
          <w:sz w:val="20"/>
          <w:szCs w:val="20"/>
          <w:lang w:val="en-GB"/>
        </w:rPr>
        <w:t xml:space="preserve">lamely </w:t>
      </w:r>
      <w:r w:rsidR="00495A61" w:rsidRPr="00496B08">
        <w:rPr>
          <w:rFonts w:ascii="Tahoma" w:hAnsi="Tahoma" w:cs="Tahoma"/>
          <w:sz w:val="20"/>
          <w:szCs w:val="20"/>
          <w:lang w:val="en-GB"/>
        </w:rPr>
        <w:t>borrowed from Geoff. Kate is trapped in a veri</w:t>
      </w:r>
      <w:r w:rsidR="003243D3" w:rsidRPr="00496B08">
        <w:rPr>
          <w:rFonts w:ascii="Tahoma" w:hAnsi="Tahoma" w:cs="Tahoma"/>
          <w:sz w:val="20"/>
          <w:szCs w:val="20"/>
          <w:lang w:val="en-GB"/>
        </w:rPr>
        <w:t>table nightmare of self-eradicating</w:t>
      </w:r>
      <w:r w:rsidR="00495A61" w:rsidRPr="00496B08">
        <w:rPr>
          <w:rFonts w:ascii="Tahoma" w:hAnsi="Tahoma" w:cs="Tahoma"/>
          <w:sz w:val="20"/>
          <w:szCs w:val="20"/>
          <w:lang w:val="en-GB"/>
        </w:rPr>
        <w:t xml:space="preserve"> isolation, a lonely echo-chambe</w:t>
      </w:r>
      <w:r w:rsidR="009411D9" w:rsidRPr="00496B08">
        <w:rPr>
          <w:rFonts w:ascii="Tahoma" w:hAnsi="Tahoma" w:cs="Tahoma"/>
          <w:sz w:val="20"/>
          <w:szCs w:val="20"/>
          <w:lang w:val="en-GB"/>
        </w:rPr>
        <w:t>r</w:t>
      </w:r>
      <w:r w:rsidR="00B72042" w:rsidRPr="00496B08">
        <w:rPr>
          <w:rFonts w:ascii="Tahoma" w:hAnsi="Tahoma" w:cs="Tahoma"/>
          <w:sz w:val="20"/>
          <w:szCs w:val="20"/>
          <w:lang w:val="en-GB"/>
        </w:rPr>
        <w:t>,</w:t>
      </w:r>
      <w:r w:rsidR="009411D9" w:rsidRPr="00496B08">
        <w:rPr>
          <w:rFonts w:ascii="Tahoma" w:hAnsi="Tahoma" w:cs="Tahoma"/>
          <w:sz w:val="20"/>
          <w:szCs w:val="20"/>
          <w:lang w:val="en-GB"/>
        </w:rPr>
        <w:t xml:space="preserve"> neatly exemplified when she phones</w:t>
      </w:r>
      <w:r w:rsidR="00495A61" w:rsidRPr="00496B08">
        <w:rPr>
          <w:rFonts w:ascii="Tahoma" w:hAnsi="Tahoma" w:cs="Tahoma"/>
          <w:sz w:val="20"/>
          <w:szCs w:val="20"/>
          <w:lang w:val="en-GB"/>
        </w:rPr>
        <w:t xml:space="preserve"> a</w:t>
      </w:r>
      <w:r w:rsidR="009411D9" w:rsidRPr="00496B08">
        <w:rPr>
          <w:rFonts w:ascii="Tahoma" w:hAnsi="Tahoma" w:cs="Tahoma"/>
          <w:sz w:val="20"/>
          <w:szCs w:val="20"/>
          <w:lang w:val="en-GB"/>
        </w:rPr>
        <w:t>n absent and</w:t>
      </w:r>
      <w:r w:rsidR="00495A61" w:rsidRPr="00496B08">
        <w:rPr>
          <w:rFonts w:ascii="Tahoma" w:hAnsi="Tahoma" w:cs="Tahoma"/>
          <w:sz w:val="20"/>
          <w:szCs w:val="20"/>
          <w:lang w:val="en-GB"/>
        </w:rPr>
        <w:t xml:space="preserve"> non-responsive Geoff</w:t>
      </w:r>
      <w:r w:rsidR="001C7B2A" w:rsidRPr="00496B08">
        <w:rPr>
          <w:rFonts w:ascii="Tahoma" w:hAnsi="Tahoma" w:cs="Tahoma"/>
          <w:sz w:val="20"/>
          <w:szCs w:val="20"/>
          <w:lang w:val="en-GB"/>
        </w:rPr>
        <w:t xml:space="preserve"> from Norwich city centre,</w:t>
      </w:r>
      <w:r w:rsidR="00495A61" w:rsidRPr="00496B08">
        <w:rPr>
          <w:rFonts w:ascii="Tahoma" w:hAnsi="Tahoma" w:cs="Tahoma"/>
          <w:sz w:val="20"/>
          <w:szCs w:val="20"/>
          <w:lang w:val="en-GB"/>
        </w:rPr>
        <w:t xml:space="preserve"> only to be confronted with the answering message </w:t>
      </w:r>
      <w:r w:rsidR="001C7B2A" w:rsidRPr="00496B08">
        <w:rPr>
          <w:rFonts w:ascii="Tahoma" w:hAnsi="Tahoma" w:cs="Tahoma"/>
          <w:sz w:val="20"/>
          <w:szCs w:val="20"/>
          <w:lang w:val="en-GB"/>
        </w:rPr>
        <w:t>she herself has recorded on his behalf</w:t>
      </w:r>
      <w:r w:rsidR="00495A61" w:rsidRPr="00496B08">
        <w:rPr>
          <w:rFonts w:ascii="Tahoma" w:hAnsi="Tahoma" w:cs="Tahoma"/>
          <w:sz w:val="20"/>
          <w:szCs w:val="20"/>
          <w:lang w:val="en-GB"/>
        </w:rPr>
        <w:t xml:space="preserve">. </w:t>
      </w:r>
    </w:p>
    <w:p w14:paraId="529EFFED" w14:textId="77777777" w:rsidR="00BA407F" w:rsidRPr="00496B08" w:rsidRDefault="00BA407F" w:rsidP="00BA407F">
      <w:pPr>
        <w:spacing w:line="360" w:lineRule="auto"/>
        <w:ind w:firstLine="567"/>
        <w:jc w:val="both"/>
        <w:rPr>
          <w:rFonts w:ascii="Tahoma" w:hAnsi="Tahoma" w:cs="Tahoma"/>
          <w:sz w:val="20"/>
          <w:szCs w:val="20"/>
          <w:lang w:val="en-GB"/>
        </w:rPr>
      </w:pPr>
    </w:p>
    <w:p w14:paraId="38CD025C" w14:textId="77777777" w:rsidR="0036570E" w:rsidRDefault="00495A61"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lastRenderedPageBreak/>
        <w:t>It seems to me</w:t>
      </w:r>
      <w:r w:rsidR="00966C16" w:rsidRPr="00496B08">
        <w:rPr>
          <w:rFonts w:ascii="Tahoma" w:hAnsi="Tahoma" w:cs="Tahoma"/>
          <w:sz w:val="20"/>
          <w:szCs w:val="20"/>
          <w:lang w:val="en-GB"/>
        </w:rPr>
        <w:t xml:space="preserve"> that what Haigh’s film demands </w:t>
      </w:r>
      <w:r w:rsidRPr="00496B08">
        <w:rPr>
          <w:rFonts w:ascii="Tahoma" w:hAnsi="Tahoma" w:cs="Tahoma"/>
          <w:sz w:val="20"/>
          <w:szCs w:val="20"/>
          <w:lang w:val="en-GB"/>
        </w:rPr>
        <w:t xml:space="preserve">of </w:t>
      </w:r>
      <w:r w:rsidR="00966C16" w:rsidRPr="00496B08">
        <w:rPr>
          <w:rFonts w:ascii="Tahoma" w:hAnsi="Tahoma" w:cs="Tahoma"/>
          <w:sz w:val="20"/>
          <w:szCs w:val="20"/>
          <w:lang w:val="en-GB"/>
        </w:rPr>
        <w:t xml:space="preserve">both </w:t>
      </w:r>
      <w:r w:rsidR="006172E2" w:rsidRPr="00496B08">
        <w:rPr>
          <w:rFonts w:ascii="Tahoma" w:hAnsi="Tahoma" w:cs="Tahoma"/>
          <w:sz w:val="20"/>
          <w:szCs w:val="20"/>
          <w:lang w:val="en-GB"/>
        </w:rPr>
        <w:t xml:space="preserve">Kate </w:t>
      </w:r>
      <w:r w:rsidR="006172E2" w:rsidRPr="00496B08">
        <w:rPr>
          <w:rFonts w:ascii="Tahoma" w:hAnsi="Tahoma" w:cs="Tahoma"/>
          <w:i/>
          <w:sz w:val="20"/>
          <w:szCs w:val="20"/>
          <w:lang w:val="en-GB"/>
        </w:rPr>
        <w:t>and</w:t>
      </w:r>
      <w:r w:rsidR="006172E2" w:rsidRPr="00496B08">
        <w:rPr>
          <w:rFonts w:ascii="Tahoma" w:hAnsi="Tahoma" w:cs="Tahoma"/>
          <w:sz w:val="20"/>
          <w:szCs w:val="20"/>
          <w:lang w:val="en-GB"/>
        </w:rPr>
        <w:t xml:space="preserve"> </w:t>
      </w:r>
      <w:r w:rsidRPr="00496B08">
        <w:rPr>
          <w:rFonts w:ascii="Tahoma" w:hAnsi="Tahoma" w:cs="Tahoma"/>
          <w:sz w:val="20"/>
          <w:szCs w:val="20"/>
          <w:lang w:val="en-GB"/>
        </w:rPr>
        <w:t xml:space="preserve">the spectator </w:t>
      </w:r>
      <w:r w:rsidR="00966C16" w:rsidRPr="00496B08">
        <w:rPr>
          <w:rFonts w:ascii="Tahoma" w:hAnsi="Tahoma" w:cs="Tahoma"/>
          <w:sz w:val="20"/>
          <w:szCs w:val="20"/>
          <w:lang w:val="en-GB"/>
        </w:rPr>
        <w:t xml:space="preserve">is </w:t>
      </w:r>
      <w:r w:rsidRPr="00496B08">
        <w:rPr>
          <w:rFonts w:ascii="Tahoma" w:hAnsi="Tahoma" w:cs="Tahoma"/>
          <w:sz w:val="20"/>
          <w:szCs w:val="20"/>
          <w:lang w:val="en-GB"/>
        </w:rPr>
        <w:t xml:space="preserve">that </w:t>
      </w:r>
      <w:r w:rsidR="00966C16" w:rsidRPr="00496B08">
        <w:rPr>
          <w:rFonts w:ascii="Tahoma" w:hAnsi="Tahoma" w:cs="Tahoma"/>
          <w:sz w:val="20"/>
          <w:szCs w:val="20"/>
          <w:lang w:val="en-GB"/>
        </w:rPr>
        <w:t>she – we – move beyond a self-annihilating envy of</w:t>
      </w:r>
      <w:r w:rsidR="00E659DA" w:rsidRPr="00496B08">
        <w:rPr>
          <w:rFonts w:ascii="Tahoma" w:hAnsi="Tahoma" w:cs="Tahoma"/>
          <w:sz w:val="20"/>
          <w:szCs w:val="20"/>
          <w:lang w:val="en-GB"/>
        </w:rPr>
        <w:t xml:space="preserve"> dead </w:t>
      </w:r>
      <w:r w:rsidR="00966C16" w:rsidRPr="00496B08">
        <w:rPr>
          <w:rFonts w:ascii="Tahoma" w:hAnsi="Tahoma" w:cs="Tahoma"/>
          <w:sz w:val="20"/>
          <w:szCs w:val="20"/>
          <w:lang w:val="en-GB"/>
        </w:rPr>
        <w:t xml:space="preserve">and tantalizing </w:t>
      </w:r>
      <w:r w:rsidR="00E659DA" w:rsidRPr="00496B08">
        <w:rPr>
          <w:rFonts w:ascii="Tahoma" w:hAnsi="Tahoma" w:cs="Tahoma"/>
          <w:sz w:val="20"/>
          <w:szCs w:val="20"/>
          <w:lang w:val="en-GB"/>
        </w:rPr>
        <w:t xml:space="preserve">objects to locate something </w:t>
      </w:r>
      <w:r w:rsidR="00966C16" w:rsidRPr="00496B08">
        <w:rPr>
          <w:rFonts w:ascii="Tahoma" w:hAnsi="Tahoma" w:cs="Tahoma"/>
          <w:sz w:val="20"/>
          <w:szCs w:val="20"/>
          <w:lang w:val="en-GB"/>
        </w:rPr>
        <w:t xml:space="preserve">within herself – ourselves – that might be called </w:t>
      </w:r>
      <w:r w:rsidR="00E659DA" w:rsidRPr="00496B08">
        <w:rPr>
          <w:rFonts w:ascii="Tahoma" w:hAnsi="Tahoma" w:cs="Tahoma"/>
          <w:sz w:val="20"/>
          <w:szCs w:val="20"/>
          <w:lang w:val="en-GB"/>
        </w:rPr>
        <w:t>alive</w:t>
      </w:r>
      <w:r w:rsidR="006172E2" w:rsidRPr="00496B08">
        <w:rPr>
          <w:rFonts w:ascii="Tahoma" w:hAnsi="Tahoma" w:cs="Tahoma"/>
          <w:sz w:val="20"/>
          <w:szCs w:val="20"/>
          <w:lang w:val="en-GB"/>
        </w:rPr>
        <w:t>, connected</w:t>
      </w:r>
      <w:r w:rsidR="00966C16" w:rsidRPr="00496B08">
        <w:rPr>
          <w:rFonts w:ascii="Tahoma" w:hAnsi="Tahoma" w:cs="Tahoma"/>
          <w:sz w:val="20"/>
          <w:szCs w:val="20"/>
          <w:lang w:val="en-GB"/>
        </w:rPr>
        <w:t>,</w:t>
      </w:r>
      <w:r w:rsidR="00E659DA" w:rsidRPr="00496B08">
        <w:rPr>
          <w:rFonts w:ascii="Tahoma" w:hAnsi="Tahoma" w:cs="Tahoma"/>
          <w:sz w:val="20"/>
          <w:szCs w:val="20"/>
          <w:lang w:val="en-GB"/>
        </w:rPr>
        <w:t xml:space="preserve"> real. </w:t>
      </w:r>
      <w:r w:rsidR="00966C16" w:rsidRPr="00496B08">
        <w:rPr>
          <w:rFonts w:ascii="Tahoma" w:hAnsi="Tahoma" w:cs="Tahoma"/>
          <w:sz w:val="20"/>
          <w:szCs w:val="20"/>
          <w:lang w:val="en-GB"/>
        </w:rPr>
        <w:t>Fairbairn</w:t>
      </w:r>
      <w:r w:rsidR="00AB5EBA" w:rsidRPr="00496B08">
        <w:rPr>
          <w:rFonts w:ascii="Tahoma" w:hAnsi="Tahoma" w:cs="Tahoma"/>
          <w:sz w:val="20"/>
          <w:szCs w:val="20"/>
          <w:lang w:val="en-GB"/>
        </w:rPr>
        <w:t xml:space="preserve"> </w:t>
      </w:r>
      <w:r w:rsidR="00BA407F">
        <w:rPr>
          <w:rFonts w:ascii="Tahoma" w:hAnsi="Tahoma" w:cs="Tahoma"/>
          <w:sz w:val="20"/>
          <w:szCs w:val="20"/>
          <w:lang w:val="en-GB"/>
        </w:rPr>
        <w:t>wri</w:t>
      </w:r>
      <w:r w:rsidR="00AB5EBA" w:rsidRPr="00496B08">
        <w:rPr>
          <w:rFonts w:ascii="Tahoma" w:hAnsi="Tahoma" w:cs="Tahoma"/>
          <w:sz w:val="20"/>
          <w:szCs w:val="20"/>
          <w:lang w:val="en-GB"/>
        </w:rPr>
        <w:t>te</w:t>
      </w:r>
      <w:r w:rsidR="00BA407F">
        <w:rPr>
          <w:rFonts w:ascii="Tahoma" w:hAnsi="Tahoma" w:cs="Tahoma"/>
          <w:sz w:val="20"/>
          <w:szCs w:val="20"/>
          <w:lang w:val="en-GB"/>
        </w:rPr>
        <w:t>s</w:t>
      </w:r>
      <w:r w:rsidR="00AB5EBA" w:rsidRPr="00496B08">
        <w:rPr>
          <w:rFonts w:ascii="Tahoma" w:hAnsi="Tahoma" w:cs="Tahoma"/>
          <w:sz w:val="20"/>
          <w:szCs w:val="20"/>
          <w:lang w:val="en-GB"/>
        </w:rPr>
        <w:t xml:space="preserve"> brilliantly and movingly o</w:t>
      </w:r>
      <w:r w:rsidR="006172E2" w:rsidRPr="00496B08">
        <w:rPr>
          <w:rFonts w:ascii="Tahoma" w:hAnsi="Tahoma" w:cs="Tahoma"/>
          <w:sz w:val="20"/>
          <w:szCs w:val="20"/>
          <w:lang w:val="en-GB"/>
        </w:rPr>
        <w:t>f our internal</w:t>
      </w:r>
      <w:r w:rsidR="00AB5EBA" w:rsidRPr="00496B08">
        <w:rPr>
          <w:rFonts w:ascii="Tahoma" w:hAnsi="Tahoma" w:cs="Tahoma"/>
          <w:sz w:val="20"/>
          <w:szCs w:val="20"/>
          <w:lang w:val="en-GB"/>
        </w:rPr>
        <w:t xml:space="preserve"> battles with dissociated, post-traumatic</w:t>
      </w:r>
      <w:r w:rsidR="00F77BC5" w:rsidRPr="00496B08">
        <w:rPr>
          <w:rFonts w:ascii="Tahoma" w:hAnsi="Tahoma" w:cs="Tahoma"/>
          <w:sz w:val="20"/>
          <w:szCs w:val="20"/>
          <w:lang w:val="en-GB"/>
        </w:rPr>
        <w:t>, rivalrous ‘sub-egos’</w:t>
      </w:r>
      <w:r w:rsidR="00AB5EBA" w:rsidRPr="00496B08">
        <w:rPr>
          <w:rFonts w:ascii="Tahoma" w:hAnsi="Tahoma" w:cs="Tahoma"/>
          <w:sz w:val="20"/>
          <w:szCs w:val="20"/>
          <w:lang w:val="en-GB"/>
        </w:rPr>
        <w:t>, suggesting that</w:t>
      </w:r>
      <w:r w:rsidR="00F77BC5" w:rsidRPr="00496B08">
        <w:rPr>
          <w:rFonts w:ascii="Tahoma" w:hAnsi="Tahoma" w:cs="Tahoma"/>
          <w:sz w:val="20"/>
          <w:szCs w:val="20"/>
          <w:lang w:val="en-GB"/>
        </w:rPr>
        <w:t xml:space="preserve"> </w:t>
      </w:r>
      <w:r w:rsidR="00544F99" w:rsidRPr="00496B08">
        <w:rPr>
          <w:rFonts w:ascii="Tahoma" w:hAnsi="Tahoma" w:cs="Tahoma"/>
          <w:sz w:val="20"/>
          <w:szCs w:val="20"/>
          <w:lang w:val="en-GB"/>
        </w:rPr>
        <w:t>psychical</w:t>
      </w:r>
      <w:r w:rsidR="00F77BC5" w:rsidRPr="00496B08">
        <w:rPr>
          <w:rFonts w:ascii="Tahoma" w:hAnsi="Tahoma" w:cs="Tahoma"/>
          <w:sz w:val="20"/>
          <w:szCs w:val="20"/>
          <w:lang w:val="en-GB"/>
        </w:rPr>
        <w:t xml:space="preserve"> splitting tends to occur along early phantasmatic fault-lines</w:t>
      </w:r>
      <w:r w:rsidR="00E177DC" w:rsidRPr="00496B08">
        <w:rPr>
          <w:rFonts w:ascii="Tahoma" w:hAnsi="Tahoma" w:cs="Tahoma"/>
          <w:sz w:val="20"/>
          <w:szCs w:val="20"/>
          <w:lang w:val="en-GB"/>
        </w:rPr>
        <w:t>,</w:t>
      </w:r>
      <w:r w:rsidR="00F77BC5" w:rsidRPr="00496B08">
        <w:rPr>
          <w:rFonts w:ascii="Tahoma" w:hAnsi="Tahoma" w:cs="Tahoma"/>
          <w:sz w:val="20"/>
          <w:szCs w:val="20"/>
          <w:lang w:val="en-GB"/>
        </w:rPr>
        <w:t xml:space="preserve"> which organize internalized others as alternately ‘exciting’ and ‘rejecting’. When the living-dead Katya is reawakened in Geoff’s mind as his object of desire, emerging as simultaneously unattainable and impossibly lovely, it is significant that his character seems to develop ma</w:t>
      </w:r>
      <w:r w:rsidR="00E177DC" w:rsidRPr="00496B08">
        <w:rPr>
          <w:rFonts w:ascii="Tahoma" w:hAnsi="Tahoma" w:cs="Tahoma"/>
          <w:sz w:val="20"/>
          <w:szCs w:val="20"/>
          <w:lang w:val="en-GB"/>
        </w:rPr>
        <w:t xml:space="preserve">rkedly regressed and </w:t>
      </w:r>
      <w:r w:rsidR="00F77BC5" w:rsidRPr="00496B08">
        <w:rPr>
          <w:rFonts w:ascii="Tahoma" w:hAnsi="Tahoma" w:cs="Tahoma"/>
          <w:sz w:val="20"/>
          <w:szCs w:val="20"/>
          <w:lang w:val="en-GB"/>
        </w:rPr>
        <w:t>schizoid tendencies: he starts to suck furiously</w:t>
      </w:r>
      <w:r w:rsidR="00E177DC" w:rsidRPr="00496B08">
        <w:rPr>
          <w:rFonts w:ascii="Tahoma" w:hAnsi="Tahoma" w:cs="Tahoma"/>
          <w:sz w:val="20"/>
          <w:szCs w:val="20"/>
          <w:lang w:val="en-GB"/>
        </w:rPr>
        <w:t xml:space="preserve"> and privately on cigarettes, retreating</w:t>
      </w:r>
      <w:r w:rsidR="00F77BC5" w:rsidRPr="00496B08">
        <w:rPr>
          <w:rFonts w:ascii="Tahoma" w:hAnsi="Tahoma" w:cs="Tahoma"/>
          <w:sz w:val="20"/>
          <w:szCs w:val="20"/>
          <w:lang w:val="en-GB"/>
        </w:rPr>
        <w:t xml:space="preserve"> to the masturbatory attic of nostalgia </w:t>
      </w:r>
      <w:r w:rsidR="00E177DC" w:rsidRPr="00496B08">
        <w:rPr>
          <w:rFonts w:ascii="Tahoma" w:hAnsi="Tahoma" w:cs="Tahoma"/>
          <w:sz w:val="20"/>
          <w:szCs w:val="20"/>
          <w:lang w:val="en-GB"/>
        </w:rPr>
        <w:t>where Katya’s ghost resides. This</w:t>
      </w:r>
      <w:r w:rsidR="00F77BC5" w:rsidRPr="00496B08">
        <w:rPr>
          <w:rFonts w:ascii="Tahoma" w:hAnsi="Tahoma" w:cs="Tahoma"/>
          <w:sz w:val="20"/>
          <w:szCs w:val="20"/>
          <w:lang w:val="en-GB"/>
        </w:rPr>
        <w:t xml:space="preserve"> suddenly howling, haunted attic </w:t>
      </w:r>
      <w:r w:rsidR="00E269D1" w:rsidRPr="00496B08">
        <w:rPr>
          <w:rFonts w:ascii="Tahoma" w:hAnsi="Tahoma" w:cs="Tahoma"/>
          <w:sz w:val="20"/>
          <w:szCs w:val="20"/>
          <w:lang w:val="en-GB"/>
        </w:rPr>
        <w:t xml:space="preserve">functions in the film as the </w:t>
      </w:r>
      <w:r w:rsidR="00544F99" w:rsidRPr="00496B08">
        <w:rPr>
          <w:rFonts w:ascii="Tahoma" w:hAnsi="Tahoma" w:cs="Tahoma"/>
          <w:sz w:val="20"/>
          <w:szCs w:val="20"/>
          <w:lang w:val="en-GB"/>
        </w:rPr>
        <w:t>psychical</w:t>
      </w:r>
      <w:r w:rsidR="00E269D1" w:rsidRPr="00496B08">
        <w:rPr>
          <w:rFonts w:ascii="Tahoma" w:hAnsi="Tahoma" w:cs="Tahoma"/>
          <w:sz w:val="20"/>
          <w:szCs w:val="20"/>
          <w:lang w:val="en-GB"/>
        </w:rPr>
        <w:t xml:space="preserve"> retreat</w:t>
      </w:r>
      <w:r w:rsidR="006172E2" w:rsidRPr="00496B08">
        <w:rPr>
          <w:rFonts w:ascii="Tahoma" w:hAnsi="Tahoma" w:cs="Tahoma"/>
          <w:sz w:val="20"/>
          <w:szCs w:val="20"/>
          <w:lang w:val="en-GB"/>
        </w:rPr>
        <w:t xml:space="preserve"> </w:t>
      </w:r>
      <w:r w:rsidR="00E177DC" w:rsidRPr="00496B08">
        <w:rPr>
          <w:rFonts w:ascii="Tahoma" w:hAnsi="Tahoma" w:cs="Tahoma"/>
          <w:sz w:val="20"/>
          <w:szCs w:val="20"/>
          <w:lang w:val="en-GB"/>
        </w:rPr>
        <w:t>where a suddenly fragmented and</w:t>
      </w:r>
      <w:r w:rsidR="00D11AEE" w:rsidRPr="00496B08">
        <w:rPr>
          <w:rFonts w:ascii="Tahoma" w:hAnsi="Tahoma" w:cs="Tahoma"/>
          <w:sz w:val="20"/>
          <w:szCs w:val="20"/>
          <w:lang w:val="en-GB"/>
        </w:rPr>
        <w:t xml:space="preserve"> secretive </w:t>
      </w:r>
      <w:r w:rsidR="00F77BC5" w:rsidRPr="00496B08">
        <w:rPr>
          <w:rFonts w:ascii="Tahoma" w:hAnsi="Tahoma" w:cs="Tahoma"/>
          <w:sz w:val="20"/>
          <w:szCs w:val="20"/>
          <w:lang w:val="en-GB"/>
        </w:rPr>
        <w:t>Geoff</w:t>
      </w:r>
      <w:r w:rsidR="00D11AEE" w:rsidRPr="00496B08">
        <w:rPr>
          <w:rFonts w:ascii="Tahoma" w:hAnsi="Tahoma" w:cs="Tahoma"/>
          <w:sz w:val="20"/>
          <w:szCs w:val="20"/>
          <w:lang w:val="en-GB"/>
        </w:rPr>
        <w:t xml:space="preserve"> can hide both physi</w:t>
      </w:r>
      <w:r w:rsidR="00E269D1" w:rsidRPr="00496B08">
        <w:rPr>
          <w:rFonts w:ascii="Tahoma" w:hAnsi="Tahoma" w:cs="Tahoma"/>
          <w:sz w:val="20"/>
          <w:szCs w:val="20"/>
          <w:lang w:val="en-GB"/>
        </w:rPr>
        <w:t>cally and emotion</w:t>
      </w:r>
      <w:r w:rsidR="00E177DC" w:rsidRPr="00496B08">
        <w:rPr>
          <w:rFonts w:ascii="Tahoma" w:hAnsi="Tahoma" w:cs="Tahoma"/>
          <w:sz w:val="20"/>
          <w:szCs w:val="20"/>
          <w:lang w:val="en-GB"/>
        </w:rPr>
        <w:t>ally, tantalizing the living characters who seek connection with him in this</w:t>
      </w:r>
      <w:r w:rsidR="00B72042" w:rsidRPr="00496B08">
        <w:rPr>
          <w:rFonts w:ascii="Tahoma" w:hAnsi="Tahoma" w:cs="Tahoma"/>
          <w:sz w:val="20"/>
          <w:szCs w:val="20"/>
          <w:lang w:val="en-GB"/>
        </w:rPr>
        <w:t xml:space="preserve"> important anniversary week, whilst he</w:t>
      </w:r>
      <w:r w:rsidR="00E177DC" w:rsidRPr="00496B08">
        <w:rPr>
          <w:rFonts w:ascii="Tahoma" w:hAnsi="Tahoma" w:cs="Tahoma"/>
          <w:sz w:val="20"/>
          <w:szCs w:val="20"/>
          <w:lang w:val="en-GB"/>
        </w:rPr>
        <w:t xml:space="preserve"> himself </w:t>
      </w:r>
      <w:r w:rsidR="00B72042" w:rsidRPr="00496B08">
        <w:rPr>
          <w:rFonts w:ascii="Tahoma" w:hAnsi="Tahoma" w:cs="Tahoma"/>
          <w:sz w:val="20"/>
          <w:szCs w:val="20"/>
          <w:lang w:val="en-GB"/>
        </w:rPr>
        <w:t xml:space="preserve">is </w:t>
      </w:r>
      <w:r w:rsidR="00E177DC" w:rsidRPr="00496B08">
        <w:rPr>
          <w:rFonts w:ascii="Tahoma" w:hAnsi="Tahoma" w:cs="Tahoma"/>
          <w:sz w:val="20"/>
          <w:szCs w:val="20"/>
          <w:lang w:val="en-GB"/>
        </w:rPr>
        <w:t xml:space="preserve">unbearably </w:t>
      </w:r>
      <w:r w:rsidR="00D11AEE" w:rsidRPr="00496B08">
        <w:rPr>
          <w:rFonts w:ascii="Tahoma" w:hAnsi="Tahoma" w:cs="Tahoma"/>
          <w:sz w:val="20"/>
          <w:szCs w:val="20"/>
          <w:lang w:val="en-GB"/>
        </w:rPr>
        <w:t>tantalized by the un-dead</w:t>
      </w:r>
      <w:r w:rsidR="00E177DC" w:rsidRPr="00496B08">
        <w:rPr>
          <w:rFonts w:ascii="Tahoma" w:hAnsi="Tahoma" w:cs="Tahoma"/>
          <w:sz w:val="20"/>
          <w:szCs w:val="20"/>
          <w:lang w:val="en-GB"/>
        </w:rPr>
        <w:t xml:space="preserve"> Katya</w:t>
      </w:r>
      <w:r w:rsidR="00D11AEE" w:rsidRPr="00496B08">
        <w:rPr>
          <w:rFonts w:ascii="Tahoma" w:hAnsi="Tahoma" w:cs="Tahoma"/>
          <w:sz w:val="20"/>
          <w:szCs w:val="20"/>
          <w:lang w:val="en-GB"/>
        </w:rPr>
        <w:t>. He is not altogether unlike Jack Nicholson’s character</w:t>
      </w:r>
      <w:r w:rsidR="000B5739" w:rsidRPr="00496B08">
        <w:rPr>
          <w:rFonts w:ascii="Tahoma" w:hAnsi="Tahoma" w:cs="Tahoma"/>
          <w:sz w:val="20"/>
          <w:szCs w:val="20"/>
          <w:lang w:val="en-GB"/>
        </w:rPr>
        <w:t xml:space="preserve"> (also named Jack)</w:t>
      </w:r>
      <w:r w:rsidR="00D11AEE" w:rsidRPr="00496B08">
        <w:rPr>
          <w:rFonts w:ascii="Tahoma" w:hAnsi="Tahoma" w:cs="Tahoma"/>
          <w:sz w:val="20"/>
          <w:szCs w:val="20"/>
          <w:lang w:val="en-GB"/>
        </w:rPr>
        <w:t xml:space="preserve"> in</w:t>
      </w:r>
      <w:r w:rsidR="00DF3C44" w:rsidRPr="00496B08">
        <w:rPr>
          <w:rFonts w:ascii="Tahoma" w:hAnsi="Tahoma" w:cs="Tahoma"/>
          <w:sz w:val="20"/>
          <w:szCs w:val="20"/>
          <w:lang w:val="en-GB"/>
        </w:rPr>
        <w:t xml:space="preserve"> Kubrick’s</w:t>
      </w:r>
      <w:r w:rsidR="00D11AEE" w:rsidRPr="00496B08">
        <w:rPr>
          <w:rFonts w:ascii="Tahoma" w:hAnsi="Tahoma" w:cs="Tahoma"/>
          <w:sz w:val="20"/>
          <w:szCs w:val="20"/>
          <w:lang w:val="en-GB"/>
        </w:rPr>
        <w:t xml:space="preserve"> </w:t>
      </w:r>
      <w:r w:rsidR="00D11AEE" w:rsidRPr="00496B08">
        <w:rPr>
          <w:rFonts w:ascii="Tahoma" w:hAnsi="Tahoma" w:cs="Tahoma"/>
          <w:i/>
          <w:sz w:val="20"/>
          <w:szCs w:val="20"/>
          <w:lang w:val="en-GB"/>
        </w:rPr>
        <w:t>The Shining</w:t>
      </w:r>
      <w:r w:rsidR="00D11AEE" w:rsidRPr="00496B08">
        <w:rPr>
          <w:rFonts w:ascii="Tahoma" w:hAnsi="Tahoma" w:cs="Tahoma"/>
          <w:sz w:val="20"/>
          <w:szCs w:val="20"/>
          <w:lang w:val="en-GB"/>
        </w:rPr>
        <w:t xml:space="preserve"> (1980)</w:t>
      </w:r>
      <w:r w:rsidR="00BA407F">
        <w:rPr>
          <w:rFonts w:ascii="Tahoma" w:hAnsi="Tahoma" w:cs="Tahoma"/>
          <w:sz w:val="20"/>
          <w:szCs w:val="20"/>
          <w:lang w:val="en-GB"/>
        </w:rPr>
        <w:t>,</w:t>
      </w:r>
      <w:r w:rsidR="00D11AEE" w:rsidRPr="00496B08">
        <w:rPr>
          <w:rStyle w:val="FootnoteReference"/>
          <w:rFonts w:ascii="Tahoma" w:hAnsi="Tahoma" w:cs="Tahoma"/>
          <w:sz w:val="20"/>
          <w:szCs w:val="20"/>
          <w:lang w:val="en-GB"/>
        </w:rPr>
        <w:footnoteReference w:id="2"/>
      </w:r>
      <w:r w:rsidR="00D11AEE" w:rsidRPr="00496B08">
        <w:rPr>
          <w:rFonts w:ascii="Tahoma" w:hAnsi="Tahoma" w:cs="Tahoma"/>
          <w:sz w:val="20"/>
          <w:szCs w:val="20"/>
          <w:lang w:val="en-GB"/>
        </w:rPr>
        <w:t xml:space="preserve"> taken over by glamorous ghosts from the past while his long-suffering wife</w:t>
      </w:r>
      <w:r w:rsidR="000B5739" w:rsidRPr="00496B08">
        <w:rPr>
          <w:rFonts w:ascii="Tahoma" w:hAnsi="Tahoma" w:cs="Tahoma"/>
          <w:sz w:val="20"/>
          <w:szCs w:val="20"/>
          <w:lang w:val="en-GB"/>
        </w:rPr>
        <w:t xml:space="preserve"> Wendy</w:t>
      </w:r>
      <w:r w:rsidR="00D11AEE" w:rsidRPr="00496B08">
        <w:rPr>
          <w:rFonts w:ascii="Tahoma" w:hAnsi="Tahoma" w:cs="Tahoma"/>
          <w:sz w:val="20"/>
          <w:szCs w:val="20"/>
          <w:lang w:val="en-GB"/>
        </w:rPr>
        <w:t xml:space="preserve"> (Shelley Du</w:t>
      </w:r>
      <w:r w:rsidR="00E269D1" w:rsidRPr="00496B08">
        <w:rPr>
          <w:rFonts w:ascii="Tahoma" w:hAnsi="Tahoma" w:cs="Tahoma"/>
          <w:sz w:val="20"/>
          <w:szCs w:val="20"/>
          <w:lang w:val="en-GB"/>
        </w:rPr>
        <w:t>vall) looks helplessly on. A</w:t>
      </w:r>
      <w:r w:rsidR="00D11AEE" w:rsidRPr="00496B08">
        <w:rPr>
          <w:rFonts w:ascii="Tahoma" w:hAnsi="Tahoma" w:cs="Tahoma"/>
          <w:sz w:val="20"/>
          <w:szCs w:val="20"/>
          <w:lang w:val="en-GB"/>
        </w:rPr>
        <w:t>nother cinemat</w:t>
      </w:r>
      <w:r w:rsidR="003160F3" w:rsidRPr="00496B08">
        <w:rPr>
          <w:rFonts w:ascii="Tahoma" w:hAnsi="Tahoma" w:cs="Tahoma"/>
          <w:sz w:val="20"/>
          <w:szCs w:val="20"/>
          <w:lang w:val="en-GB"/>
        </w:rPr>
        <w:t>ic precursor</w:t>
      </w:r>
      <w:r w:rsidR="00DF3C44" w:rsidRPr="00496B08">
        <w:rPr>
          <w:rFonts w:ascii="Tahoma" w:hAnsi="Tahoma" w:cs="Tahoma"/>
          <w:sz w:val="20"/>
          <w:szCs w:val="20"/>
          <w:lang w:val="en-GB"/>
        </w:rPr>
        <w:t xml:space="preserve"> is Bernard (Jean-Baptiste Thiérrée) in </w:t>
      </w:r>
      <w:r w:rsidR="00D11AEE" w:rsidRPr="00496B08">
        <w:rPr>
          <w:rFonts w:ascii="Tahoma" w:hAnsi="Tahoma" w:cs="Tahoma"/>
          <w:sz w:val="20"/>
          <w:szCs w:val="20"/>
          <w:lang w:val="en-GB"/>
        </w:rPr>
        <w:t xml:space="preserve">Resnais’s </w:t>
      </w:r>
      <w:r w:rsidR="00D11AEE" w:rsidRPr="00496B08">
        <w:rPr>
          <w:rFonts w:ascii="Tahoma" w:hAnsi="Tahoma" w:cs="Tahoma"/>
          <w:i/>
          <w:sz w:val="20"/>
          <w:szCs w:val="20"/>
          <w:lang w:val="en-GB"/>
        </w:rPr>
        <w:t>Muriel</w:t>
      </w:r>
      <w:r w:rsidR="00D11AEE" w:rsidRPr="00496B08">
        <w:rPr>
          <w:rFonts w:ascii="Tahoma" w:hAnsi="Tahoma" w:cs="Tahoma"/>
          <w:sz w:val="20"/>
          <w:szCs w:val="20"/>
          <w:lang w:val="en-GB"/>
        </w:rPr>
        <w:t xml:space="preserve"> </w:t>
      </w:r>
      <w:r w:rsidR="00D11AEE" w:rsidRPr="00496B08">
        <w:rPr>
          <w:rFonts w:ascii="Tahoma" w:hAnsi="Tahoma" w:cs="Tahoma"/>
          <w:i/>
          <w:sz w:val="20"/>
          <w:szCs w:val="20"/>
          <w:lang w:val="en-GB"/>
        </w:rPr>
        <w:t>ou le temps d’un retour</w:t>
      </w:r>
      <w:r w:rsidR="00D11AEE" w:rsidRPr="00496B08">
        <w:rPr>
          <w:rFonts w:ascii="Tahoma" w:hAnsi="Tahoma" w:cs="Tahoma"/>
          <w:sz w:val="20"/>
          <w:szCs w:val="20"/>
          <w:lang w:val="en-GB"/>
        </w:rPr>
        <w:t xml:space="preserve"> (1963), obsessively watching slides</w:t>
      </w:r>
      <w:r w:rsidR="00BA407F" w:rsidRPr="00BA407F">
        <w:rPr>
          <w:rFonts w:ascii="Tahoma" w:hAnsi="Tahoma" w:cs="Tahoma"/>
          <w:sz w:val="20"/>
          <w:szCs w:val="20"/>
          <w:lang w:val="en-GB"/>
        </w:rPr>
        <w:t xml:space="preserve"> </w:t>
      </w:r>
      <w:r w:rsidR="00BA407F" w:rsidRPr="00496B08">
        <w:rPr>
          <w:rFonts w:ascii="Tahoma" w:hAnsi="Tahoma" w:cs="Tahoma"/>
          <w:sz w:val="20"/>
          <w:szCs w:val="20"/>
          <w:lang w:val="en-GB"/>
        </w:rPr>
        <w:t>and old film footage</w:t>
      </w:r>
      <w:r w:rsidR="00BA407F">
        <w:rPr>
          <w:rFonts w:ascii="Tahoma" w:hAnsi="Tahoma" w:cs="Tahoma"/>
          <w:sz w:val="20"/>
          <w:szCs w:val="20"/>
          <w:lang w:val="en-GB"/>
        </w:rPr>
        <w:t>;</w:t>
      </w:r>
      <w:r w:rsidR="00DF3C44" w:rsidRPr="00496B08">
        <w:rPr>
          <w:rStyle w:val="FootnoteReference"/>
          <w:rFonts w:ascii="Tahoma" w:hAnsi="Tahoma" w:cs="Tahoma"/>
          <w:sz w:val="20"/>
          <w:szCs w:val="20"/>
          <w:lang w:val="en-GB"/>
        </w:rPr>
        <w:footnoteReference w:id="3"/>
      </w:r>
      <w:r w:rsidR="00D11AEE" w:rsidRPr="00496B08">
        <w:rPr>
          <w:rFonts w:ascii="Tahoma" w:hAnsi="Tahoma" w:cs="Tahoma"/>
          <w:sz w:val="20"/>
          <w:szCs w:val="20"/>
          <w:lang w:val="en-GB"/>
        </w:rPr>
        <w:t xml:space="preserve"> </w:t>
      </w:r>
      <w:r w:rsidR="00BA407F">
        <w:rPr>
          <w:rFonts w:ascii="Tahoma" w:hAnsi="Tahoma" w:cs="Tahoma"/>
          <w:sz w:val="20"/>
          <w:szCs w:val="20"/>
          <w:lang w:val="en-GB"/>
        </w:rPr>
        <w:t xml:space="preserve">in </w:t>
      </w:r>
      <w:r w:rsidR="00BA407F" w:rsidRPr="00BA407F">
        <w:rPr>
          <w:rFonts w:ascii="Tahoma" w:hAnsi="Tahoma" w:cs="Tahoma"/>
          <w:i/>
          <w:iCs/>
          <w:sz w:val="20"/>
          <w:szCs w:val="20"/>
          <w:lang w:val="en-GB"/>
        </w:rPr>
        <w:t>Muriel</w:t>
      </w:r>
      <w:r w:rsidR="00BA407F">
        <w:rPr>
          <w:rFonts w:ascii="Tahoma" w:hAnsi="Tahoma" w:cs="Tahoma"/>
          <w:sz w:val="20"/>
          <w:szCs w:val="20"/>
          <w:lang w:val="en-GB"/>
        </w:rPr>
        <w:t xml:space="preserve"> these </w:t>
      </w:r>
      <w:r w:rsidR="00D11AEE" w:rsidRPr="00BA407F">
        <w:rPr>
          <w:rFonts w:ascii="Tahoma" w:hAnsi="Tahoma" w:cs="Tahoma"/>
          <w:sz w:val="20"/>
          <w:szCs w:val="20"/>
          <w:lang w:val="en-GB"/>
        </w:rPr>
        <w:t>evoke</w:t>
      </w:r>
      <w:r w:rsidR="00D11AEE" w:rsidRPr="00496B08">
        <w:rPr>
          <w:rFonts w:ascii="Tahoma" w:hAnsi="Tahoma" w:cs="Tahoma"/>
          <w:sz w:val="20"/>
          <w:szCs w:val="20"/>
          <w:lang w:val="en-GB"/>
        </w:rPr>
        <w:t xml:space="preserve"> the Algerian torture-victim</w:t>
      </w:r>
      <w:r w:rsidR="000B5739" w:rsidRPr="00496B08">
        <w:rPr>
          <w:rFonts w:ascii="Tahoma" w:hAnsi="Tahoma" w:cs="Tahoma"/>
          <w:sz w:val="20"/>
          <w:szCs w:val="20"/>
          <w:lang w:val="en-GB"/>
        </w:rPr>
        <w:t xml:space="preserve"> (raped and murdered by him and fellow French soldiers) whom</w:t>
      </w:r>
      <w:r w:rsidR="00D11AEE" w:rsidRPr="00496B08">
        <w:rPr>
          <w:rFonts w:ascii="Tahoma" w:hAnsi="Tahoma" w:cs="Tahoma"/>
          <w:sz w:val="20"/>
          <w:szCs w:val="20"/>
          <w:lang w:val="en-GB"/>
        </w:rPr>
        <w:t xml:space="preserve"> he enigmatically names ‘Muriel’, his </w:t>
      </w:r>
      <w:r w:rsidR="000B5739" w:rsidRPr="00496B08">
        <w:rPr>
          <w:rFonts w:ascii="Tahoma" w:hAnsi="Tahoma" w:cs="Tahoma"/>
          <w:sz w:val="20"/>
          <w:szCs w:val="20"/>
          <w:lang w:val="en-GB"/>
        </w:rPr>
        <w:t xml:space="preserve">current </w:t>
      </w:r>
      <w:r w:rsidR="00D11AEE" w:rsidRPr="00496B08">
        <w:rPr>
          <w:rFonts w:ascii="Tahoma" w:hAnsi="Tahoma" w:cs="Tahoma"/>
          <w:sz w:val="20"/>
          <w:szCs w:val="20"/>
          <w:lang w:val="en-GB"/>
        </w:rPr>
        <w:t>fiancée Marie-Do</w:t>
      </w:r>
      <w:r w:rsidR="00DF3C44" w:rsidRPr="00496B08">
        <w:rPr>
          <w:rFonts w:ascii="Tahoma" w:hAnsi="Tahoma" w:cs="Tahoma"/>
          <w:sz w:val="20"/>
          <w:szCs w:val="20"/>
          <w:lang w:val="en-GB"/>
        </w:rPr>
        <w:t xml:space="preserve"> (Martine Vatel)</w:t>
      </w:r>
      <w:r w:rsidR="00D11AEE" w:rsidRPr="00496B08">
        <w:rPr>
          <w:rFonts w:ascii="Tahoma" w:hAnsi="Tahoma" w:cs="Tahoma"/>
          <w:sz w:val="20"/>
          <w:szCs w:val="20"/>
          <w:lang w:val="en-GB"/>
        </w:rPr>
        <w:t xml:space="preserve"> unable to intervene or make contact with him from her world of the living.</w:t>
      </w:r>
      <w:r w:rsidR="000B5739" w:rsidRPr="00496B08">
        <w:rPr>
          <w:rStyle w:val="FootnoteReference"/>
          <w:rFonts w:ascii="Tahoma" w:hAnsi="Tahoma" w:cs="Tahoma"/>
          <w:sz w:val="20"/>
          <w:szCs w:val="20"/>
          <w:lang w:val="en-GB"/>
        </w:rPr>
        <w:footnoteReference w:id="4"/>
      </w:r>
      <w:r w:rsidR="00DF3C44" w:rsidRPr="00496B08">
        <w:rPr>
          <w:rFonts w:ascii="Tahoma" w:hAnsi="Tahoma" w:cs="Tahoma"/>
          <w:sz w:val="20"/>
          <w:szCs w:val="20"/>
          <w:lang w:val="en-GB"/>
        </w:rPr>
        <w:t xml:space="preserve"> </w:t>
      </w:r>
      <w:r w:rsidR="000B5739" w:rsidRPr="00496B08">
        <w:rPr>
          <w:rFonts w:ascii="Tahoma" w:hAnsi="Tahoma" w:cs="Tahoma"/>
          <w:sz w:val="20"/>
          <w:szCs w:val="20"/>
          <w:lang w:val="en-GB"/>
        </w:rPr>
        <w:t>Like Jack and Bernard, Geoff seems to need</w:t>
      </w:r>
      <w:r w:rsidR="00DF3C44" w:rsidRPr="00496B08">
        <w:rPr>
          <w:rFonts w:ascii="Tahoma" w:hAnsi="Tahoma" w:cs="Tahoma"/>
          <w:sz w:val="20"/>
          <w:szCs w:val="20"/>
          <w:lang w:val="en-GB"/>
        </w:rPr>
        <w:t xml:space="preserve"> to dwell outside time (he </w:t>
      </w:r>
      <w:r w:rsidR="009958D3" w:rsidRPr="00496B08">
        <w:rPr>
          <w:rFonts w:ascii="Tahoma" w:hAnsi="Tahoma" w:cs="Tahoma"/>
          <w:sz w:val="20"/>
          <w:szCs w:val="20"/>
          <w:lang w:val="en-GB"/>
        </w:rPr>
        <w:t xml:space="preserve">does not </w:t>
      </w:r>
      <w:r w:rsidR="00DF3C44" w:rsidRPr="00496B08">
        <w:rPr>
          <w:rFonts w:ascii="Tahoma" w:hAnsi="Tahoma" w:cs="Tahoma"/>
          <w:sz w:val="20"/>
          <w:szCs w:val="20"/>
          <w:lang w:val="en-GB"/>
        </w:rPr>
        <w:t>wear a watch for this stated reason), in a darkness populated only by nostalgic images of the past (interestingly, he loses his erection as soon as Kate tells him to open his eyes).</w:t>
      </w:r>
      <w:r w:rsidR="00DA1E7C" w:rsidRPr="00496B08">
        <w:rPr>
          <w:rStyle w:val="FootnoteReference"/>
          <w:rFonts w:ascii="Tahoma" w:hAnsi="Tahoma" w:cs="Tahoma"/>
          <w:sz w:val="20"/>
          <w:szCs w:val="20"/>
          <w:lang w:val="en-GB"/>
        </w:rPr>
        <w:footnoteReference w:id="5"/>
      </w:r>
    </w:p>
    <w:p w14:paraId="2BE06667" w14:textId="77777777" w:rsidR="00BA407F" w:rsidRPr="00496B08" w:rsidRDefault="00BA407F" w:rsidP="00BA407F">
      <w:pPr>
        <w:spacing w:line="360" w:lineRule="auto"/>
        <w:ind w:firstLine="567"/>
        <w:jc w:val="both"/>
        <w:rPr>
          <w:rFonts w:ascii="Tahoma" w:hAnsi="Tahoma" w:cs="Tahoma"/>
          <w:sz w:val="20"/>
          <w:szCs w:val="20"/>
          <w:lang w:val="en-GB"/>
        </w:rPr>
      </w:pPr>
    </w:p>
    <w:p w14:paraId="5AC5553C" w14:textId="77777777" w:rsidR="00021033" w:rsidRPr="00496B08" w:rsidRDefault="0036570E"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 xml:space="preserve">Patricia Polledri argues that envy is most destructive and self-annihilating in people who, for </w:t>
      </w:r>
      <w:r w:rsidR="00544F99" w:rsidRPr="00496B08">
        <w:rPr>
          <w:rFonts w:ascii="Tahoma" w:hAnsi="Tahoma" w:cs="Tahoma"/>
          <w:sz w:val="20"/>
          <w:szCs w:val="20"/>
          <w:lang w:val="en-GB"/>
        </w:rPr>
        <w:t>psychical</w:t>
      </w:r>
      <w:r w:rsidRPr="00496B08">
        <w:rPr>
          <w:rFonts w:ascii="Tahoma" w:hAnsi="Tahoma" w:cs="Tahoma"/>
          <w:sz w:val="20"/>
          <w:szCs w:val="20"/>
          <w:lang w:val="en-GB"/>
        </w:rPr>
        <w:t xml:space="preserve"> reasons linked to their early experiences of relationality, lack internal </w:t>
      </w:r>
      <w:r w:rsidRPr="00496B08">
        <w:rPr>
          <w:rFonts w:ascii="Tahoma" w:hAnsi="Tahoma" w:cs="Tahoma"/>
          <w:sz w:val="20"/>
          <w:szCs w:val="20"/>
          <w:lang w:val="en-GB"/>
        </w:rPr>
        <w:lastRenderedPageBreak/>
        <w:t xml:space="preserve">images of themselves in relationship with </w:t>
      </w:r>
      <w:proofErr w:type="spellStart"/>
      <w:r w:rsidRPr="00496B08">
        <w:rPr>
          <w:rFonts w:ascii="Tahoma" w:hAnsi="Tahoma" w:cs="Tahoma"/>
          <w:sz w:val="20"/>
          <w:szCs w:val="20"/>
          <w:lang w:val="en-GB"/>
        </w:rPr>
        <w:t>an other</w:t>
      </w:r>
      <w:proofErr w:type="spellEnd"/>
      <w:r w:rsidRPr="00496B08">
        <w:rPr>
          <w:rFonts w:ascii="Tahoma" w:hAnsi="Tahoma" w:cs="Tahoma"/>
          <w:sz w:val="20"/>
          <w:szCs w:val="20"/>
          <w:lang w:val="en-GB"/>
        </w:rPr>
        <w:t xml:space="preserve">. ‘Sally was left without a picture, or a symbol of herself, in relation to a life-sustaining object,’ she notes in an extended discussion (69) of her psychotherapeutic work with one particular patient. </w:t>
      </w:r>
      <w:r w:rsidR="00021033" w:rsidRPr="00496B08">
        <w:rPr>
          <w:rFonts w:ascii="Tahoma" w:hAnsi="Tahoma" w:cs="Tahoma"/>
          <w:sz w:val="20"/>
          <w:szCs w:val="20"/>
          <w:lang w:val="en-GB"/>
        </w:rPr>
        <w:t>Polledri goes on:</w:t>
      </w:r>
    </w:p>
    <w:p w14:paraId="5F63B423" w14:textId="77777777" w:rsidR="00021033" w:rsidRPr="00496B08" w:rsidRDefault="00021033" w:rsidP="00BA407F">
      <w:pPr>
        <w:spacing w:line="360" w:lineRule="auto"/>
        <w:ind w:firstLine="567"/>
        <w:jc w:val="both"/>
        <w:rPr>
          <w:rFonts w:ascii="Tahoma" w:hAnsi="Tahoma" w:cs="Tahoma"/>
          <w:sz w:val="20"/>
          <w:szCs w:val="20"/>
          <w:lang w:val="en-GB"/>
        </w:rPr>
      </w:pPr>
    </w:p>
    <w:p w14:paraId="0F029EA6" w14:textId="77777777" w:rsidR="00EA385C" w:rsidRPr="00496B08" w:rsidRDefault="00021033" w:rsidP="00483AA6">
      <w:pPr>
        <w:spacing w:line="360" w:lineRule="auto"/>
        <w:ind w:left="567"/>
        <w:jc w:val="both"/>
        <w:rPr>
          <w:rFonts w:ascii="Tahoma" w:hAnsi="Tahoma" w:cs="Tahoma"/>
          <w:sz w:val="20"/>
          <w:szCs w:val="20"/>
          <w:lang w:val="en-GB"/>
        </w:rPr>
      </w:pPr>
      <w:r w:rsidRPr="00496B08">
        <w:rPr>
          <w:rFonts w:ascii="Tahoma" w:hAnsi="Tahoma" w:cs="Tahoma"/>
          <w:sz w:val="20"/>
          <w:szCs w:val="20"/>
          <w:lang w:val="en-GB"/>
        </w:rPr>
        <w:t>I added that as she had no picture in her mind of herself in an interaction with a maternal figure, she was attached to her experience of being in a black hole, confused and frightened, fearin</w:t>
      </w:r>
      <w:r w:rsidR="009F5923" w:rsidRPr="00496B08">
        <w:rPr>
          <w:rFonts w:ascii="Tahoma" w:hAnsi="Tahoma" w:cs="Tahoma"/>
          <w:sz w:val="20"/>
          <w:szCs w:val="20"/>
          <w:lang w:val="en-GB"/>
        </w:rPr>
        <w:t>g the hooded messenger of death</w:t>
      </w:r>
      <w:r w:rsidRPr="00496B08">
        <w:rPr>
          <w:rFonts w:ascii="Tahoma" w:hAnsi="Tahoma" w:cs="Tahoma"/>
          <w:sz w:val="20"/>
          <w:szCs w:val="20"/>
          <w:lang w:val="en-GB"/>
        </w:rPr>
        <w:t xml:space="preserve"> […</w:t>
      </w:r>
      <w:r w:rsidR="009F5923" w:rsidRPr="00496B08">
        <w:rPr>
          <w:rFonts w:ascii="Tahoma" w:hAnsi="Tahoma" w:cs="Tahoma"/>
          <w:sz w:val="20"/>
          <w:szCs w:val="20"/>
          <w:lang w:val="en-GB"/>
        </w:rPr>
        <w:t>] When I [as her therapist] was not available</w:t>
      </w:r>
      <w:r w:rsidRPr="00496B08">
        <w:rPr>
          <w:rFonts w:ascii="Tahoma" w:hAnsi="Tahoma" w:cs="Tahoma"/>
          <w:sz w:val="20"/>
          <w:szCs w:val="20"/>
          <w:lang w:val="en-GB"/>
        </w:rPr>
        <w:t>, all she could discern within herself was the ‘lost’ part and the feeli</w:t>
      </w:r>
      <w:r w:rsidR="009F5923" w:rsidRPr="00496B08">
        <w:rPr>
          <w:rFonts w:ascii="Tahoma" w:hAnsi="Tahoma" w:cs="Tahoma"/>
          <w:sz w:val="20"/>
          <w:szCs w:val="20"/>
          <w:lang w:val="en-GB"/>
        </w:rPr>
        <w:t>ng was about death and violence</w:t>
      </w:r>
      <w:r w:rsidRPr="00496B08">
        <w:rPr>
          <w:rFonts w:ascii="Tahoma" w:hAnsi="Tahoma" w:cs="Tahoma"/>
          <w:sz w:val="20"/>
          <w:szCs w:val="20"/>
          <w:lang w:val="en-GB"/>
        </w:rPr>
        <w:t xml:space="preserve"> […</w:t>
      </w:r>
      <w:r w:rsidR="007A6212" w:rsidRPr="00496B08">
        <w:rPr>
          <w:rFonts w:ascii="Tahoma" w:hAnsi="Tahoma" w:cs="Tahoma"/>
          <w:sz w:val="20"/>
          <w:szCs w:val="20"/>
          <w:lang w:val="en-GB"/>
        </w:rPr>
        <w:t>] At this stage, she went into the bathroom, vomited and retched. She went into the waiting room and remained there, sitting on the floor, with her head in her hands, sobbing, like a frightened child</w:t>
      </w:r>
      <w:r w:rsidR="009958D3" w:rsidRPr="00496B08">
        <w:rPr>
          <w:rFonts w:ascii="Tahoma" w:hAnsi="Tahoma" w:cs="Tahoma"/>
          <w:sz w:val="20"/>
          <w:szCs w:val="20"/>
          <w:lang w:val="en-GB"/>
        </w:rPr>
        <w:t>.</w:t>
      </w:r>
      <w:r w:rsidR="00BA407F">
        <w:rPr>
          <w:rFonts w:ascii="Tahoma" w:hAnsi="Tahoma" w:cs="Tahoma"/>
          <w:sz w:val="20"/>
          <w:szCs w:val="20"/>
          <w:lang w:val="en-GB"/>
        </w:rPr>
        <w:t xml:space="preserve"> (74–7</w:t>
      </w:r>
      <w:r w:rsidR="007A6212" w:rsidRPr="00496B08">
        <w:rPr>
          <w:rFonts w:ascii="Tahoma" w:hAnsi="Tahoma" w:cs="Tahoma"/>
          <w:sz w:val="20"/>
          <w:szCs w:val="20"/>
          <w:lang w:val="en-GB"/>
        </w:rPr>
        <w:t>5)</w:t>
      </w:r>
    </w:p>
    <w:p w14:paraId="728D0A69" w14:textId="77777777" w:rsidR="00EA385C" w:rsidRPr="00496B08" w:rsidRDefault="00EA385C" w:rsidP="00BA407F">
      <w:pPr>
        <w:spacing w:line="360" w:lineRule="auto"/>
        <w:ind w:firstLine="567"/>
        <w:jc w:val="both"/>
        <w:rPr>
          <w:rFonts w:ascii="Tahoma" w:hAnsi="Tahoma" w:cs="Tahoma"/>
          <w:sz w:val="20"/>
          <w:szCs w:val="20"/>
          <w:lang w:val="en-GB"/>
        </w:rPr>
      </w:pPr>
    </w:p>
    <w:p w14:paraId="27D5629F" w14:textId="77777777" w:rsidR="00F33DA0" w:rsidRDefault="007A6212"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 xml:space="preserve">What I find </w:t>
      </w:r>
      <w:r w:rsidR="00E269D1" w:rsidRPr="00496B08">
        <w:rPr>
          <w:rFonts w:ascii="Tahoma" w:hAnsi="Tahoma" w:cs="Tahoma"/>
          <w:sz w:val="20"/>
          <w:szCs w:val="20"/>
          <w:lang w:val="en-GB"/>
        </w:rPr>
        <w:t xml:space="preserve">most </w:t>
      </w:r>
      <w:r w:rsidRPr="00496B08">
        <w:rPr>
          <w:rFonts w:ascii="Tahoma" w:hAnsi="Tahoma" w:cs="Tahoma"/>
          <w:sz w:val="20"/>
          <w:szCs w:val="20"/>
          <w:lang w:val="en-GB"/>
        </w:rPr>
        <w:t xml:space="preserve">useful about </w:t>
      </w:r>
      <w:proofErr w:type="spellStart"/>
      <w:r w:rsidRPr="00496B08">
        <w:rPr>
          <w:rFonts w:ascii="Tahoma" w:hAnsi="Tahoma" w:cs="Tahoma"/>
          <w:sz w:val="20"/>
          <w:szCs w:val="20"/>
          <w:lang w:val="en-GB"/>
        </w:rPr>
        <w:t>Polledri’s</w:t>
      </w:r>
      <w:proofErr w:type="spellEnd"/>
      <w:r w:rsidRPr="00496B08">
        <w:rPr>
          <w:rFonts w:ascii="Tahoma" w:hAnsi="Tahoma" w:cs="Tahoma"/>
          <w:sz w:val="20"/>
          <w:szCs w:val="20"/>
          <w:lang w:val="en-GB"/>
        </w:rPr>
        <w:t xml:space="preserve"> clinical discussion of post-traumatic envy</w:t>
      </w:r>
      <w:r w:rsidRPr="00496B08">
        <w:rPr>
          <w:rFonts w:ascii="Tahoma" w:hAnsi="Tahoma" w:cs="Tahoma"/>
          <w:i/>
          <w:sz w:val="20"/>
          <w:szCs w:val="20"/>
          <w:lang w:val="en-GB"/>
        </w:rPr>
        <w:t xml:space="preserve"> </w:t>
      </w:r>
      <w:r w:rsidRPr="00496B08">
        <w:rPr>
          <w:rFonts w:ascii="Tahoma" w:hAnsi="Tahoma" w:cs="Tahoma"/>
          <w:sz w:val="20"/>
          <w:szCs w:val="20"/>
          <w:lang w:val="en-GB"/>
        </w:rPr>
        <w:t>is the challenge it leaves us with: a challenge to find ways of dynamizing</w:t>
      </w:r>
      <w:r w:rsidR="008311EB" w:rsidRPr="00496B08">
        <w:rPr>
          <w:rFonts w:ascii="Tahoma" w:hAnsi="Tahoma" w:cs="Tahoma"/>
          <w:sz w:val="20"/>
          <w:szCs w:val="20"/>
          <w:lang w:val="en-GB"/>
        </w:rPr>
        <w:t xml:space="preserve"> and</w:t>
      </w:r>
      <w:r w:rsidR="008311EB" w:rsidRPr="00496B08">
        <w:rPr>
          <w:rFonts w:ascii="Tahoma" w:hAnsi="Tahoma" w:cs="Tahoma"/>
          <w:i/>
          <w:sz w:val="20"/>
          <w:szCs w:val="20"/>
          <w:lang w:val="en-GB"/>
        </w:rPr>
        <w:t xml:space="preserve"> </w:t>
      </w:r>
      <w:r w:rsidR="008311EB" w:rsidRPr="00496B08">
        <w:rPr>
          <w:rFonts w:ascii="Tahoma" w:hAnsi="Tahoma" w:cs="Tahoma"/>
          <w:sz w:val="20"/>
          <w:szCs w:val="20"/>
          <w:lang w:val="en-GB"/>
        </w:rPr>
        <w:t>replacing</w:t>
      </w:r>
      <w:r w:rsidRPr="00496B08">
        <w:rPr>
          <w:rFonts w:ascii="Tahoma" w:hAnsi="Tahoma" w:cs="Tahoma"/>
          <w:sz w:val="20"/>
          <w:szCs w:val="20"/>
          <w:lang w:val="en-GB"/>
        </w:rPr>
        <w:t xml:space="preserve"> internalized deadness, or ‘encapsulated </w:t>
      </w:r>
      <w:proofErr w:type="spellStart"/>
      <w:r w:rsidRPr="00496B08">
        <w:rPr>
          <w:rFonts w:ascii="Tahoma" w:hAnsi="Tahoma" w:cs="Tahoma"/>
          <w:sz w:val="20"/>
          <w:szCs w:val="20"/>
          <w:lang w:val="en-GB"/>
        </w:rPr>
        <w:t>containerles</w:t>
      </w:r>
      <w:r w:rsidR="009958D3" w:rsidRPr="00496B08">
        <w:rPr>
          <w:rFonts w:ascii="Tahoma" w:hAnsi="Tahoma" w:cs="Tahoma"/>
          <w:sz w:val="20"/>
          <w:szCs w:val="20"/>
          <w:lang w:val="en-GB"/>
        </w:rPr>
        <w:t>s</w:t>
      </w:r>
      <w:r w:rsidRPr="00496B08">
        <w:rPr>
          <w:rFonts w:ascii="Tahoma" w:hAnsi="Tahoma" w:cs="Tahoma"/>
          <w:sz w:val="20"/>
          <w:szCs w:val="20"/>
          <w:lang w:val="en-GB"/>
        </w:rPr>
        <w:t>ness</w:t>
      </w:r>
      <w:proofErr w:type="spellEnd"/>
      <w:r w:rsidRPr="00496B08">
        <w:rPr>
          <w:rFonts w:ascii="Tahoma" w:hAnsi="Tahoma" w:cs="Tahoma"/>
          <w:sz w:val="20"/>
          <w:szCs w:val="20"/>
          <w:lang w:val="en-GB"/>
        </w:rPr>
        <w:t>’</w:t>
      </w:r>
      <w:r w:rsidR="009958D3" w:rsidRPr="00496B08">
        <w:rPr>
          <w:rFonts w:ascii="Tahoma" w:hAnsi="Tahoma" w:cs="Tahoma"/>
          <w:sz w:val="20"/>
          <w:szCs w:val="20"/>
          <w:lang w:val="en-GB"/>
        </w:rPr>
        <w:t>,</w:t>
      </w:r>
      <w:r w:rsidRPr="00496B08">
        <w:rPr>
          <w:rFonts w:ascii="Tahoma" w:hAnsi="Tahoma" w:cs="Tahoma"/>
          <w:sz w:val="20"/>
          <w:szCs w:val="20"/>
          <w:lang w:val="en-GB"/>
        </w:rPr>
        <w:t xml:space="preserve"> as Polledri puts it</w:t>
      </w:r>
      <w:r w:rsidR="008311EB" w:rsidRPr="00496B08">
        <w:rPr>
          <w:rFonts w:ascii="Tahoma" w:hAnsi="Tahoma" w:cs="Tahoma"/>
          <w:sz w:val="20"/>
          <w:szCs w:val="20"/>
          <w:lang w:val="en-GB"/>
        </w:rPr>
        <w:t>, with something alive and real</w:t>
      </w:r>
      <w:r w:rsidRPr="00496B08">
        <w:rPr>
          <w:rFonts w:ascii="Tahoma" w:hAnsi="Tahoma" w:cs="Tahoma"/>
          <w:sz w:val="20"/>
          <w:szCs w:val="20"/>
          <w:lang w:val="en-GB"/>
        </w:rPr>
        <w:t xml:space="preserve">. </w:t>
      </w:r>
      <w:r w:rsidR="00F33DA0" w:rsidRPr="00496B08">
        <w:rPr>
          <w:rFonts w:ascii="Tahoma" w:hAnsi="Tahoma" w:cs="Tahoma"/>
          <w:sz w:val="20"/>
          <w:szCs w:val="20"/>
          <w:lang w:val="en-GB"/>
        </w:rPr>
        <w:t xml:space="preserve">Such a replacement is not effected merely by swapping one person for another. There is, in any case, no original person to swap, merely a ghastly internalized phantasy of one (or rather the absence of one). </w:t>
      </w:r>
      <w:proofErr w:type="spellStart"/>
      <w:r w:rsidRPr="00496B08">
        <w:rPr>
          <w:rFonts w:ascii="Tahoma" w:hAnsi="Tahoma" w:cs="Tahoma"/>
          <w:sz w:val="20"/>
          <w:szCs w:val="20"/>
          <w:lang w:val="en-GB"/>
        </w:rPr>
        <w:t>Polledri’s</w:t>
      </w:r>
      <w:proofErr w:type="spellEnd"/>
      <w:r w:rsidRPr="00496B08">
        <w:rPr>
          <w:rFonts w:ascii="Tahoma" w:hAnsi="Tahoma" w:cs="Tahoma"/>
          <w:sz w:val="20"/>
          <w:szCs w:val="20"/>
          <w:lang w:val="en-GB"/>
        </w:rPr>
        <w:t xml:space="preserve"> accou</w:t>
      </w:r>
      <w:r w:rsidR="00F33DA0" w:rsidRPr="00496B08">
        <w:rPr>
          <w:rFonts w:ascii="Tahoma" w:hAnsi="Tahoma" w:cs="Tahoma"/>
          <w:sz w:val="20"/>
          <w:szCs w:val="20"/>
          <w:lang w:val="en-GB"/>
        </w:rPr>
        <w:t>nt of this particularly transformative</w:t>
      </w:r>
      <w:r w:rsidRPr="00496B08">
        <w:rPr>
          <w:rFonts w:ascii="Tahoma" w:hAnsi="Tahoma" w:cs="Tahoma"/>
          <w:sz w:val="20"/>
          <w:szCs w:val="20"/>
          <w:lang w:val="en-GB"/>
        </w:rPr>
        <w:t xml:space="preserve"> session </w:t>
      </w:r>
      <w:r w:rsidR="009F5923" w:rsidRPr="00496B08">
        <w:rPr>
          <w:rFonts w:ascii="Tahoma" w:hAnsi="Tahoma" w:cs="Tahoma"/>
          <w:sz w:val="20"/>
          <w:szCs w:val="20"/>
          <w:lang w:val="en-GB"/>
        </w:rPr>
        <w:t xml:space="preserve">with her patient </w:t>
      </w:r>
      <w:r w:rsidRPr="00496B08">
        <w:rPr>
          <w:rFonts w:ascii="Tahoma" w:hAnsi="Tahoma" w:cs="Tahoma"/>
          <w:sz w:val="20"/>
          <w:szCs w:val="20"/>
          <w:lang w:val="en-GB"/>
        </w:rPr>
        <w:t xml:space="preserve">evokes a </w:t>
      </w:r>
      <w:r w:rsidR="009F5923" w:rsidRPr="00496B08">
        <w:rPr>
          <w:rFonts w:ascii="Tahoma" w:hAnsi="Tahoma" w:cs="Tahoma"/>
          <w:sz w:val="20"/>
          <w:szCs w:val="20"/>
          <w:lang w:val="en-GB"/>
        </w:rPr>
        <w:t xml:space="preserve">miraculous </w:t>
      </w:r>
      <w:r w:rsidRPr="00496B08">
        <w:rPr>
          <w:rFonts w:ascii="Tahoma" w:hAnsi="Tahoma" w:cs="Tahoma"/>
          <w:sz w:val="20"/>
          <w:szCs w:val="20"/>
          <w:lang w:val="en-GB"/>
        </w:rPr>
        <w:t>finding</w:t>
      </w:r>
      <w:r w:rsidR="009F5923" w:rsidRPr="00496B08">
        <w:rPr>
          <w:rFonts w:ascii="Tahoma" w:hAnsi="Tahoma" w:cs="Tahoma"/>
          <w:sz w:val="20"/>
          <w:szCs w:val="20"/>
          <w:lang w:val="en-GB"/>
        </w:rPr>
        <w:t xml:space="preserve"> of words –</w:t>
      </w:r>
      <w:r w:rsidRPr="00496B08">
        <w:rPr>
          <w:rFonts w:ascii="Tahoma" w:hAnsi="Tahoma" w:cs="Tahoma"/>
          <w:sz w:val="20"/>
          <w:szCs w:val="20"/>
          <w:lang w:val="en-GB"/>
        </w:rPr>
        <w:t xml:space="preserve"> in the form of a</w:t>
      </w:r>
      <w:r w:rsidR="009F5923" w:rsidRPr="00496B08">
        <w:rPr>
          <w:rFonts w:ascii="Tahoma" w:hAnsi="Tahoma" w:cs="Tahoma"/>
          <w:sz w:val="20"/>
          <w:szCs w:val="20"/>
          <w:lang w:val="en-GB"/>
        </w:rPr>
        <w:t>n especially vivid  interpretation – which seem, no matter how painfully, to disrupt</w:t>
      </w:r>
      <w:r w:rsidRPr="00496B08">
        <w:rPr>
          <w:rFonts w:ascii="Tahoma" w:hAnsi="Tahoma" w:cs="Tahoma"/>
          <w:sz w:val="20"/>
          <w:szCs w:val="20"/>
          <w:lang w:val="en-GB"/>
        </w:rPr>
        <w:t xml:space="preserve"> the frozen representations and non-representations of</w:t>
      </w:r>
      <w:r w:rsidR="009F5923" w:rsidRPr="00496B08">
        <w:rPr>
          <w:rFonts w:ascii="Tahoma" w:hAnsi="Tahoma" w:cs="Tahoma"/>
          <w:sz w:val="20"/>
          <w:szCs w:val="20"/>
          <w:lang w:val="en-GB"/>
        </w:rPr>
        <w:t xml:space="preserve"> Sally’s un-mirrored, envious psyche.</w:t>
      </w:r>
      <w:r w:rsidRPr="00496B08">
        <w:rPr>
          <w:rFonts w:ascii="Tahoma" w:hAnsi="Tahoma" w:cs="Tahoma"/>
          <w:sz w:val="20"/>
          <w:szCs w:val="20"/>
          <w:lang w:val="en-GB"/>
        </w:rPr>
        <w:t xml:space="preserve"> </w:t>
      </w:r>
      <w:r w:rsidR="008311EB" w:rsidRPr="00496B08">
        <w:rPr>
          <w:rFonts w:ascii="Tahoma" w:hAnsi="Tahoma" w:cs="Tahoma"/>
          <w:sz w:val="20"/>
          <w:szCs w:val="20"/>
          <w:lang w:val="en-GB"/>
        </w:rPr>
        <w:t>She literally retches out of self-recognition.</w:t>
      </w:r>
    </w:p>
    <w:p w14:paraId="403526A2" w14:textId="77777777" w:rsidR="00BA407F" w:rsidRPr="00496B08" w:rsidRDefault="00BA407F" w:rsidP="00BA407F">
      <w:pPr>
        <w:spacing w:line="360" w:lineRule="auto"/>
        <w:ind w:firstLine="567"/>
        <w:jc w:val="both"/>
        <w:rPr>
          <w:rFonts w:ascii="Tahoma" w:hAnsi="Tahoma" w:cs="Tahoma"/>
          <w:sz w:val="20"/>
          <w:szCs w:val="20"/>
          <w:lang w:val="en-GB"/>
        </w:rPr>
      </w:pPr>
    </w:p>
    <w:p w14:paraId="5217E985" w14:textId="77777777" w:rsidR="003506DE" w:rsidRPr="00496B08" w:rsidRDefault="00E269D1"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O</w:t>
      </w:r>
      <w:r w:rsidR="00F33DA0" w:rsidRPr="00496B08">
        <w:rPr>
          <w:rFonts w:ascii="Tahoma" w:hAnsi="Tahoma" w:cs="Tahoma"/>
          <w:sz w:val="20"/>
          <w:szCs w:val="20"/>
          <w:lang w:val="en-GB"/>
        </w:rPr>
        <w:t xml:space="preserve">ne way we might experience the viscerally unforgettable final scene of </w:t>
      </w:r>
      <w:r w:rsidR="00F33DA0" w:rsidRPr="00496B08">
        <w:rPr>
          <w:rFonts w:ascii="Tahoma" w:hAnsi="Tahoma" w:cs="Tahoma"/>
          <w:i/>
          <w:sz w:val="20"/>
          <w:szCs w:val="20"/>
          <w:lang w:val="en-GB"/>
        </w:rPr>
        <w:t>45 Years</w:t>
      </w:r>
      <w:r w:rsidR="00F33DA0" w:rsidRPr="00496B08">
        <w:rPr>
          <w:rFonts w:ascii="Tahoma" w:hAnsi="Tahoma" w:cs="Tahoma"/>
          <w:sz w:val="20"/>
          <w:szCs w:val="20"/>
          <w:lang w:val="en-GB"/>
        </w:rPr>
        <w:t xml:space="preserve"> – Kate’s visible emotional disintegration on the dance floor with Geoff at their forty-fifth wedding anniversary party as they move together to The Platters’ ‘Smoke Gets in Your Eyes’ – is</w:t>
      </w:r>
      <w:r w:rsidR="003160F3" w:rsidRPr="00496B08">
        <w:rPr>
          <w:rFonts w:ascii="Tahoma" w:hAnsi="Tahoma" w:cs="Tahoma"/>
          <w:sz w:val="20"/>
          <w:szCs w:val="20"/>
          <w:lang w:val="en-GB"/>
        </w:rPr>
        <w:t xml:space="preserve"> as a cinematic enactment of a mutative</w:t>
      </w:r>
      <w:r w:rsidR="00F33DA0" w:rsidRPr="00496B08">
        <w:rPr>
          <w:rFonts w:ascii="Tahoma" w:hAnsi="Tahoma" w:cs="Tahoma"/>
          <w:sz w:val="20"/>
          <w:szCs w:val="20"/>
          <w:lang w:val="en-GB"/>
        </w:rPr>
        <w:t xml:space="preserve"> psychoanalytic interpretation. The film has been building to this climactic </w:t>
      </w:r>
      <w:r w:rsidR="00F33DA0" w:rsidRPr="00496B08">
        <w:rPr>
          <w:rFonts w:ascii="Tahoma" w:hAnsi="Tahoma" w:cs="Tahoma"/>
          <w:i/>
          <w:sz w:val="20"/>
          <w:szCs w:val="20"/>
          <w:lang w:val="en-GB"/>
        </w:rPr>
        <w:t>snap</w:t>
      </w:r>
      <w:r w:rsidR="00F33DA0" w:rsidRPr="00496B08">
        <w:rPr>
          <w:rFonts w:ascii="Tahoma" w:hAnsi="Tahoma" w:cs="Tahoma"/>
          <w:sz w:val="20"/>
          <w:szCs w:val="20"/>
          <w:lang w:val="en-GB"/>
        </w:rPr>
        <w:t xml:space="preserve"> throughout its deadly mounting of horror, and it is only when the musical break finally comes – after the pictures of the hitherto pictureless marriage the ‘fascist’ friend Lena so helpfully provides as an anniversary gift, after the desperately awkward words Geoff has just spoken in tribute to his wife, and, significantly, after Kate, like </w:t>
      </w:r>
      <w:proofErr w:type="spellStart"/>
      <w:r w:rsidR="00F33DA0" w:rsidRPr="00496B08">
        <w:rPr>
          <w:rFonts w:ascii="Tahoma" w:hAnsi="Tahoma" w:cs="Tahoma"/>
          <w:sz w:val="20"/>
          <w:szCs w:val="20"/>
          <w:lang w:val="en-GB"/>
        </w:rPr>
        <w:t>Polledri’s</w:t>
      </w:r>
      <w:proofErr w:type="spellEnd"/>
      <w:r w:rsidR="00F33DA0" w:rsidRPr="00496B08">
        <w:rPr>
          <w:rFonts w:ascii="Tahoma" w:hAnsi="Tahoma" w:cs="Tahoma"/>
          <w:sz w:val="20"/>
          <w:szCs w:val="20"/>
          <w:lang w:val="en-GB"/>
        </w:rPr>
        <w:t xml:space="preserve"> patient, has had to flee to the bathroom – that I think we can genuinely feel the frozen, gnawing deadness melting, giving way, like a glacier under the influence of climate change, to a living, flowing pain. Jed Sekoff</w:t>
      </w:r>
      <w:r w:rsidR="003506DE" w:rsidRPr="00496B08">
        <w:rPr>
          <w:rFonts w:ascii="Tahoma" w:hAnsi="Tahoma" w:cs="Tahoma"/>
          <w:sz w:val="20"/>
          <w:szCs w:val="20"/>
          <w:lang w:val="en-GB"/>
        </w:rPr>
        <w:t xml:space="preserve"> </w:t>
      </w:r>
      <w:r w:rsidR="00F33DA0" w:rsidRPr="00496B08">
        <w:rPr>
          <w:rFonts w:ascii="Tahoma" w:hAnsi="Tahoma" w:cs="Tahoma"/>
          <w:sz w:val="20"/>
          <w:szCs w:val="20"/>
          <w:lang w:val="en-GB"/>
        </w:rPr>
        <w:t xml:space="preserve">describes the process beautifully, even though he is writing long before the film was made, because he </w:t>
      </w:r>
      <w:r w:rsidRPr="00496B08">
        <w:rPr>
          <w:rFonts w:ascii="Tahoma" w:hAnsi="Tahoma" w:cs="Tahoma"/>
          <w:sz w:val="20"/>
          <w:szCs w:val="20"/>
          <w:lang w:val="en-GB"/>
        </w:rPr>
        <w:t xml:space="preserve">too </w:t>
      </w:r>
      <w:r w:rsidR="00F33DA0" w:rsidRPr="00496B08">
        <w:rPr>
          <w:rFonts w:ascii="Tahoma" w:hAnsi="Tahoma" w:cs="Tahoma"/>
          <w:sz w:val="20"/>
          <w:szCs w:val="20"/>
          <w:lang w:val="en-GB"/>
        </w:rPr>
        <w:t xml:space="preserve">is describing the </w:t>
      </w:r>
      <w:r w:rsidR="00544F99" w:rsidRPr="00496B08">
        <w:rPr>
          <w:rFonts w:ascii="Tahoma" w:hAnsi="Tahoma" w:cs="Tahoma"/>
          <w:sz w:val="20"/>
          <w:szCs w:val="20"/>
          <w:lang w:val="en-GB"/>
        </w:rPr>
        <w:t>psychical</w:t>
      </w:r>
      <w:r w:rsidR="00F33DA0" w:rsidRPr="00496B08">
        <w:rPr>
          <w:rFonts w:ascii="Tahoma" w:hAnsi="Tahoma" w:cs="Tahoma"/>
          <w:sz w:val="20"/>
          <w:szCs w:val="20"/>
          <w:lang w:val="en-GB"/>
        </w:rPr>
        <w:t xml:space="preserve"> process of disinterring </w:t>
      </w:r>
      <w:r w:rsidR="00310A42" w:rsidRPr="00496B08">
        <w:rPr>
          <w:rFonts w:ascii="Tahoma" w:hAnsi="Tahoma" w:cs="Tahoma"/>
          <w:sz w:val="20"/>
          <w:szCs w:val="20"/>
          <w:lang w:val="en-GB"/>
        </w:rPr>
        <w:t>an internal</w:t>
      </w:r>
      <w:r w:rsidR="003506DE" w:rsidRPr="00496B08">
        <w:rPr>
          <w:rFonts w:ascii="Tahoma" w:hAnsi="Tahoma" w:cs="Tahoma"/>
          <w:sz w:val="20"/>
          <w:szCs w:val="20"/>
          <w:lang w:val="en-GB"/>
        </w:rPr>
        <w:t xml:space="preserve"> ghost:</w:t>
      </w:r>
    </w:p>
    <w:p w14:paraId="7A6676E5" w14:textId="77777777" w:rsidR="003506DE" w:rsidRPr="00496B08" w:rsidRDefault="003506DE" w:rsidP="00BA407F">
      <w:pPr>
        <w:spacing w:line="360" w:lineRule="auto"/>
        <w:ind w:firstLine="567"/>
        <w:jc w:val="both"/>
        <w:rPr>
          <w:rFonts w:ascii="Tahoma" w:hAnsi="Tahoma" w:cs="Tahoma"/>
          <w:sz w:val="20"/>
          <w:szCs w:val="20"/>
          <w:lang w:val="en-GB"/>
        </w:rPr>
      </w:pPr>
    </w:p>
    <w:p w14:paraId="47EC1864" w14:textId="77777777" w:rsidR="007A6212" w:rsidRPr="00496B08" w:rsidRDefault="003506DE" w:rsidP="00BA407F">
      <w:pPr>
        <w:spacing w:line="360" w:lineRule="auto"/>
        <w:ind w:left="567"/>
        <w:jc w:val="both"/>
        <w:rPr>
          <w:rFonts w:ascii="Tahoma" w:hAnsi="Tahoma" w:cs="Tahoma"/>
          <w:sz w:val="20"/>
          <w:szCs w:val="20"/>
          <w:lang w:val="en-GB"/>
        </w:rPr>
      </w:pPr>
      <w:r w:rsidRPr="00496B08">
        <w:rPr>
          <w:rFonts w:ascii="Tahoma" w:hAnsi="Tahoma" w:cs="Tahoma"/>
          <w:sz w:val="20"/>
          <w:szCs w:val="20"/>
          <w:lang w:val="en-GB"/>
        </w:rPr>
        <w:lastRenderedPageBreak/>
        <w:t xml:space="preserve">If we keep in mind that it is not death </w:t>
      </w:r>
      <w:r w:rsidRPr="00496B08">
        <w:rPr>
          <w:rFonts w:ascii="Tahoma" w:hAnsi="Tahoma" w:cs="Tahoma"/>
          <w:i/>
          <w:sz w:val="20"/>
          <w:szCs w:val="20"/>
          <w:lang w:val="en-GB"/>
        </w:rPr>
        <w:t>per se</w:t>
      </w:r>
      <w:r w:rsidRPr="00496B08">
        <w:rPr>
          <w:rFonts w:ascii="Tahoma" w:hAnsi="Tahoma" w:cs="Tahoma"/>
          <w:sz w:val="20"/>
          <w:szCs w:val="20"/>
          <w:lang w:val="en-GB"/>
        </w:rPr>
        <w:t xml:space="preserve"> that we are contending with, but stasis – the freezing of movement across </w:t>
      </w:r>
      <w:r w:rsidR="00544F99" w:rsidRPr="00496B08">
        <w:rPr>
          <w:rFonts w:ascii="Tahoma" w:hAnsi="Tahoma" w:cs="Tahoma"/>
          <w:sz w:val="20"/>
          <w:szCs w:val="20"/>
          <w:lang w:val="en-GB"/>
        </w:rPr>
        <w:t>psychical</w:t>
      </w:r>
      <w:r w:rsidRPr="00496B08">
        <w:rPr>
          <w:rFonts w:ascii="Tahoma" w:hAnsi="Tahoma" w:cs="Tahoma"/>
          <w:sz w:val="20"/>
          <w:szCs w:val="20"/>
          <w:lang w:val="en-GB"/>
        </w:rPr>
        <w:t xml:space="preserve"> pathways – then we are not left to peddle the necromancer’s art […] The therapeutic task is to raise the possibility of constituting absence, in place of an adherence to deadness. Yet, this absence must constitute an opening out, up, or into a potential presence. In Green’s language, the some-thing of absence must take the space of the no-thing that the dead mother ‘</w:t>
      </w:r>
      <w:proofErr w:type="spellStart"/>
      <w:r w:rsidRPr="00496B08">
        <w:rPr>
          <w:rFonts w:ascii="Tahoma" w:hAnsi="Tahoma" w:cs="Tahoma"/>
          <w:sz w:val="20"/>
          <w:szCs w:val="20"/>
          <w:lang w:val="en-GB"/>
        </w:rPr>
        <w:t>unpresents</w:t>
      </w:r>
      <w:proofErr w:type="spellEnd"/>
      <w:r w:rsidRPr="00496B08">
        <w:rPr>
          <w:rFonts w:ascii="Tahoma" w:hAnsi="Tahoma" w:cs="Tahoma"/>
          <w:sz w:val="20"/>
          <w:szCs w:val="20"/>
          <w:lang w:val="en-GB"/>
        </w:rPr>
        <w:t>’</w:t>
      </w:r>
      <w:r w:rsidR="00BA407F">
        <w:rPr>
          <w:rFonts w:ascii="Tahoma" w:hAnsi="Tahoma" w:cs="Tahoma"/>
          <w:sz w:val="20"/>
          <w:szCs w:val="20"/>
          <w:lang w:val="en-GB"/>
        </w:rPr>
        <w:t>.</w:t>
      </w:r>
      <w:r w:rsidRPr="00496B08">
        <w:rPr>
          <w:rFonts w:ascii="Tahoma" w:hAnsi="Tahoma" w:cs="Tahoma"/>
          <w:sz w:val="20"/>
          <w:szCs w:val="20"/>
          <w:lang w:val="en-GB"/>
        </w:rPr>
        <w:t xml:space="preserve"> (12</w:t>
      </w:r>
      <w:r w:rsidR="00BA407F">
        <w:rPr>
          <w:rFonts w:ascii="Tahoma" w:hAnsi="Tahoma" w:cs="Tahoma"/>
          <w:sz w:val="20"/>
          <w:szCs w:val="20"/>
          <w:lang w:val="en-GB"/>
        </w:rPr>
        <w:t>2–123)</w:t>
      </w:r>
      <w:r w:rsidRPr="00496B08">
        <w:rPr>
          <w:rFonts w:ascii="Tahoma" w:hAnsi="Tahoma" w:cs="Tahoma"/>
          <w:sz w:val="20"/>
          <w:szCs w:val="20"/>
          <w:lang w:val="en-GB"/>
        </w:rPr>
        <w:t xml:space="preserve"> </w:t>
      </w:r>
    </w:p>
    <w:p w14:paraId="47708F11" w14:textId="77777777" w:rsidR="003506DE" w:rsidRPr="00496B08" w:rsidRDefault="003506DE" w:rsidP="00BA407F">
      <w:pPr>
        <w:spacing w:line="360" w:lineRule="auto"/>
        <w:ind w:firstLine="567"/>
        <w:jc w:val="both"/>
        <w:rPr>
          <w:rFonts w:ascii="Tahoma" w:hAnsi="Tahoma" w:cs="Tahoma"/>
          <w:sz w:val="20"/>
          <w:szCs w:val="20"/>
          <w:lang w:val="en-GB"/>
        </w:rPr>
      </w:pPr>
    </w:p>
    <w:p w14:paraId="442D57BE" w14:textId="77777777" w:rsidR="00EF31CA" w:rsidRPr="00496B08" w:rsidRDefault="00352806" w:rsidP="00BA407F">
      <w:pPr>
        <w:spacing w:line="360" w:lineRule="auto"/>
        <w:ind w:firstLine="567"/>
        <w:jc w:val="both"/>
        <w:rPr>
          <w:rFonts w:ascii="Tahoma" w:hAnsi="Tahoma" w:cs="Tahoma"/>
          <w:sz w:val="20"/>
          <w:szCs w:val="20"/>
          <w:lang w:val="en-GB"/>
        </w:rPr>
      </w:pPr>
      <w:r w:rsidRPr="00496B08">
        <w:rPr>
          <w:rFonts w:ascii="Tahoma" w:hAnsi="Tahoma" w:cs="Tahoma"/>
          <w:sz w:val="20"/>
          <w:szCs w:val="20"/>
          <w:lang w:val="en-GB"/>
        </w:rPr>
        <w:t xml:space="preserve">As Kate </w:t>
      </w:r>
      <w:r w:rsidR="003E41F8" w:rsidRPr="00496B08">
        <w:rPr>
          <w:rFonts w:ascii="Tahoma" w:hAnsi="Tahoma" w:cs="Tahoma"/>
          <w:sz w:val="20"/>
          <w:szCs w:val="20"/>
          <w:lang w:val="en-GB"/>
        </w:rPr>
        <w:t xml:space="preserve">shivers, </w:t>
      </w:r>
      <w:r w:rsidR="003506DE" w:rsidRPr="00496B08">
        <w:rPr>
          <w:rFonts w:ascii="Tahoma" w:hAnsi="Tahoma" w:cs="Tahoma"/>
          <w:sz w:val="20"/>
          <w:szCs w:val="20"/>
          <w:lang w:val="en-GB"/>
        </w:rPr>
        <w:t>trembles</w:t>
      </w:r>
      <w:r w:rsidR="003E41F8" w:rsidRPr="00496B08">
        <w:rPr>
          <w:rFonts w:ascii="Tahoma" w:hAnsi="Tahoma" w:cs="Tahoma"/>
          <w:sz w:val="20"/>
          <w:szCs w:val="20"/>
          <w:lang w:val="en-GB"/>
        </w:rPr>
        <w:t xml:space="preserve"> and, spectacularly, ‘loses it’</w:t>
      </w:r>
      <w:r w:rsidR="003506DE" w:rsidRPr="00496B08">
        <w:rPr>
          <w:rFonts w:ascii="Tahoma" w:hAnsi="Tahoma" w:cs="Tahoma"/>
          <w:sz w:val="20"/>
          <w:szCs w:val="20"/>
          <w:lang w:val="en-GB"/>
        </w:rPr>
        <w:t xml:space="preserve"> on the dancefloor, pulling further and further away from the obliviously performative Geoff, the viewer at last is granted a sense that something is moving. It is not pleasant, and as we watch Rampling’s face filling </w:t>
      </w:r>
      <w:r w:rsidRPr="00496B08">
        <w:rPr>
          <w:rFonts w:ascii="Tahoma" w:hAnsi="Tahoma" w:cs="Tahoma"/>
          <w:sz w:val="20"/>
          <w:szCs w:val="20"/>
          <w:lang w:val="en-GB"/>
        </w:rPr>
        <w:t xml:space="preserve">Kate’s </w:t>
      </w:r>
      <w:r w:rsidR="003506DE" w:rsidRPr="00496B08">
        <w:rPr>
          <w:rFonts w:ascii="Tahoma" w:hAnsi="Tahoma" w:cs="Tahoma"/>
          <w:sz w:val="20"/>
          <w:szCs w:val="20"/>
          <w:lang w:val="en-GB"/>
        </w:rPr>
        <w:t>with a sort of intolerable</w:t>
      </w:r>
      <w:r w:rsidR="00310A42" w:rsidRPr="00496B08">
        <w:rPr>
          <w:rFonts w:ascii="Tahoma" w:hAnsi="Tahoma" w:cs="Tahoma"/>
          <w:sz w:val="20"/>
          <w:szCs w:val="20"/>
          <w:lang w:val="en-GB"/>
        </w:rPr>
        <w:t>, physical</w:t>
      </w:r>
      <w:r w:rsidR="003506DE" w:rsidRPr="00496B08">
        <w:rPr>
          <w:rFonts w:ascii="Tahoma" w:hAnsi="Tahoma" w:cs="Tahoma"/>
          <w:sz w:val="20"/>
          <w:szCs w:val="20"/>
          <w:lang w:val="en-GB"/>
        </w:rPr>
        <w:t xml:space="preserve"> panic</w:t>
      </w:r>
      <w:r w:rsidR="003E41F8" w:rsidRPr="00496B08">
        <w:rPr>
          <w:rFonts w:ascii="Tahoma" w:hAnsi="Tahoma" w:cs="Tahoma"/>
          <w:sz w:val="20"/>
          <w:szCs w:val="20"/>
          <w:lang w:val="en-GB"/>
        </w:rPr>
        <w:t>, it seems</w:t>
      </w:r>
      <w:r w:rsidRPr="00496B08">
        <w:rPr>
          <w:rFonts w:ascii="Tahoma" w:hAnsi="Tahoma" w:cs="Tahoma"/>
          <w:sz w:val="20"/>
          <w:szCs w:val="20"/>
          <w:lang w:val="en-GB"/>
        </w:rPr>
        <w:t xml:space="preserve"> as if we are witnessing</w:t>
      </w:r>
      <w:r w:rsidR="00310A42" w:rsidRPr="00496B08">
        <w:rPr>
          <w:rFonts w:ascii="Tahoma" w:hAnsi="Tahoma" w:cs="Tahoma"/>
          <w:sz w:val="20"/>
          <w:szCs w:val="20"/>
          <w:lang w:val="en-GB"/>
        </w:rPr>
        <w:t xml:space="preserve"> the emotional equivalent of falling backwards off a mountain. But the spell has been broken; the haunting is over.</w:t>
      </w:r>
      <w:r w:rsidR="00414FE2" w:rsidRPr="00496B08">
        <w:rPr>
          <w:rFonts w:ascii="Tahoma" w:hAnsi="Tahoma" w:cs="Tahoma"/>
          <w:sz w:val="20"/>
          <w:szCs w:val="20"/>
          <w:lang w:val="en-GB"/>
        </w:rPr>
        <w:t xml:space="preserve"> </w:t>
      </w:r>
      <w:r w:rsidR="00310A42" w:rsidRPr="00496B08">
        <w:rPr>
          <w:rFonts w:ascii="Tahoma" w:hAnsi="Tahoma" w:cs="Tahoma"/>
          <w:sz w:val="20"/>
          <w:szCs w:val="20"/>
          <w:lang w:val="en-GB"/>
        </w:rPr>
        <w:t>Kate and Geoff may not be granted the sort of disinterred rediscovery of each another that is afforded Ingrid Bergman and George Sanders at the end of that earlier cinematic exploration of English marital deep-freeze, Rossellini’s</w:t>
      </w:r>
      <w:r w:rsidR="004367C4" w:rsidRPr="00496B08">
        <w:rPr>
          <w:rFonts w:ascii="Tahoma" w:hAnsi="Tahoma" w:cs="Tahoma"/>
          <w:sz w:val="20"/>
          <w:szCs w:val="20"/>
          <w:lang w:val="en-GB"/>
        </w:rPr>
        <w:t xml:space="preserve"> Pompeii-set</w:t>
      </w:r>
      <w:r w:rsidR="00310A42" w:rsidRPr="00496B08">
        <w:rPr>
          <w:rFonts w:ascii="Tahoma" w:hAnsi="Tahoma" w:cs="Tahoma"/>
          <w:sz w:val="20"/>
          <w:szCs w:val="20"/>
          <w:lang w:val="en-GB"/>
        </w:rPr>
        <w:t xml:space="preserve"> </w:t>
      </w:r>
      <w:r w:rsidR="00310A42" w:rsidRPr="00496B08">
        <w:rPr>
          <w:rFonts w:ascii="Tahoma" w:hAnsi="Tahoma" w:cs="Tahoma"/>
          <w:i/>
          <w:sz w:val="20"/>
          <w:szCs w:val="20"/>
          <w:lang w:val="en-GB"/>
        </w:rPr>
        <w:t>Journey to Italy</w:t>
      </w:r>
      <w:r w:rsidR="00E269D1" w:rsidRPr="00496B08">
        <w:rPr>
          <w:rFonts w:ascii="Tahoma" w:hAnsi="Tahoma" w:cs="Tahoma"/>
          <w:sz w:val="20"/>
          <w:szCs w:val="20"/>
          <w:lang w:val="en-GB"/>
        </w:rPr>
        <w:t xml:space="preserve"> (1953);</w:t>
      </w:r>
      <w:r w:rsidR="00310A42" w:rsidRPr="00496B08">
        <w:rPr>
          <w:rFonts w:ascii="Tahoma" w:hAnsi="Tahoma" w:cs="Tahoma"/>
          <w:sz w:val="20"/>
          <w:szCs w:val="20"/>
          <w:lang w:val="en-GB"/>
        </w:rPr>
        <w:t xml:space="preserve"> but something no less real and alive has begun to flow.</w:t>
      </w:r>
      <w:r w:rsidR="003E41F8" w:rsidRPr="00496B08">
        <w:rPr>
          <w:rStyle w:val="FootnoteReference"/>
          <w:rFonts w:ascii="Tahoma" w:hAnsi="Tahoma" w:cs="Tahoma"/>
          <w:sz w:val="20"/>
          <w:szCs w:val="20"/>
          <w:lang w:val="en-GB"/>
        </w:rPr>
        <w:footnoteReference w:id="6"/>
      </w:r>
      <w:r w:rsidR="00310A42" w:rsidRPr="00496B08">
        <w:rPr>
          <w:rFonts w:ascii="Tahoma" w:hAnsi="Tahoma" w:cs="Tahoma"/>
          <w:sz w:val="20"/>
          <w:szCs w:val="20"/>
          <w:lang w:val="en-GB"/>
        </w:rPr>
        <w:t xml:space="preserve"> The song changes. ‘Smoke’ is replaced by The Moody Blues</w:t>
      </w:r>
      <w:r w:rsidRPr="00496B08">
        <w:rPr>
          <w:rFonts w:ascii="Tahoma" w:hAnsi="Tahoma" w:cs="Tahoma"/>
          <w:sz w:val="20"/>
          <w:szCs w:val="20"/>
          <w:lang w:val="en-GB"/>
        </w:rPr>
        <w:t xml:space="preserve"> –</w:t>
      </w:r>
      <w:r w:rsidR="00310A42" w:rsidRPr="00496B08">
        <w:rPr>
          <w:rFonts w:ascii="Tahoma" w:hAnsi="Tahoma" w:cs="Tahoma"/>
          <w:sz w:val="20"/>
          <w:szCs w:val="20"/>
          <w:lang w:val="en-GB"/>
        </w:rPr>
        <w:t xml:space="preserve"> ‘Go Now!’</w:t>
      </w:r>
      <w:r w:rsidRPr="00496B08">
        <w:rPr>
          <w:rFonts w:ascii="Tahoma" w:hAnsi="Tahoma" w:cs="Tahoma"/>
          <w:sz w:val="20"/>
          <w:szCs w:val="20"/>
          <w:lang w:val="en-GB"/>
        </w:rPr>
        <w:t xml:space="preserve"> –</w:t>
      </w:r>
      <w:r w:rsidR="00310A42" w:rsidRPr="00496B08">
        <w:rPr>
          <w:rFonts w:ascii="Tahoma" w:hAnsi="Tahoma" w:cs="Tahoma"/>
          <w:sz w:val="20"/>
          <w:szCs w:val="20"/>
          <w:lang w:val="en-GB"/>
        </w:rPr>
        <w:t xml:space="preserve"> and the film suddenly ends.</w:t>
      </w:r>
      <w:r w:rsidR="003E41F8" w:rsidRPr="00496B08">
        <w:rPr>
          <w:rFonts w:ascii="Tahoma" w:hAnsi="Tahoma" w:cs="Tahoma"/>
          <w:sz w:val="20"/>
          <w:szCs w:val="20"/>
          <w:lang w:val="en-GB"/>
        </w:rPr>
        <w:t xml:space="preserve"> Music has featured as one more aspect of Kate and Geoff’s life that is nostalgically frozen throughout </w:t>
      </w:r>
      <w:r w:rsidR="003E41F8" w:rsidRPr="00496B08">
        <w:rPr>
          <w:rFonts w:ascii="Tahoma" w:hAnsi="Tahoma" w:cs="Tahoma"/>
          <w:i/>
          <w:sz w:val="20"/>
          <w:szCs w:val="20"/>
          <w:lang w:val="en-GB"/>
        </w:rPr>
        <w:t xml:space="preserve">45 Years’ </w:t>
      </w:r>
      <w:r w:rsidR="003E41F8" w:rsidRPr="00496B08">
        <w:rPr>
          <w:rFonts w:ascii="Tahoma" w:hAnsi="Tahoma" w:cs="Tahoma"/>
          <w:sz w:val="20"/>
          <w:szCs w:val="20"/>
          <w:lang w:val="en-GB"/>
        </w:rPr>
        <w:t>retro soundtrack, as we are treated to everything from Dusty Springfield’s ‘I Only Want to be with You’ to Lulu’s ‘To Sir, With Love’ in the background of the film’s various scenes. And when</w:t>
      </w:r>
      <w:r w:rsidR="00B37EB0" w:rsidRPr="00496B08">
        <w:rPr>
          <w:rFonts w:ascii="Tahoma" w:hAnsi="Tahoma" w:cs="Tahoma"/>
          <w:sz w:val="20"/>
          <w:szCs w:val="20"/>
          <w:lang w:val="en-GB"/>
        </w:rPr>
        <w:t>, earlier in the film,</w:t>
      </w:r>
      <w:r w:rsidR="003E41F8" w:rsidRPr="00496B08">
        <w:rPr>
          <w:rFonts w:ascii="Tahoma" w:hAnsi="Tahoma" w:cs="Tahoma"/>
          <w:sz w:val="20"/>
          <w:szCs w:val="20"/>
          <w:lang w:val="en-GB"/>
        </w:rPr>
        <w:t xml:space="preserve"> we hear Kate on the phone to the an</w:t>
      </w:r>
      <w:r w:rsidR="00B37EB0" w:rsidRPr="00496B08">
        <w:rPr>
          <w:rFonts w:ascii="Tahoma" w:hAnsi="Tahoma" w:cs="Tahoma"/>
          <w:sz w:val="20"/>
          <w:szCs w:val="20"/>
          <w:lang w:val="en-GB"/>
        </w:rPr>
        <w:t>niversary DJ</w:t>
      </w:r>
      <w:r w:rsidR="003E41F8" w:rsidRPr="00496B08">
        <w:rPr>
          <w:rFonts w:ascii="Tahoma" w:hAnsi="Tahoma" w:cs="Tahoma"/>
          <w:sz w:val="20"/>
          <w:szCs w:val="20"/>
          <w:lang w:val="en-GB"/>
        </w:rPr>
        <w:t>, suggesting simply ‘The M</w:t>
      </w:r>
      <w:r w:rsidR="00B37EB0" w:rsidRPr="00496B08">
        <w:rPr>
          <w:rFonts w:ascii="Tahoma" w:hAnsi="Tahoma" w:cs="Tahoma"/>
          <w:sz w:val="20"/>
          <w:szCs w:val="20"/>
          <w:lang w:val="en-GB"/>
        </w:rPr>
        <w:t>oody Blues’ to him, almost as a hurried</w:t>
      </w:r>
      <w:r w:rsidR="003E41F8" w:rsidRPr="00496B08">
        <w:rPr>
          <w:rFonts w:ascii="Tahoma" w:hAnsi="Tahoma" w:cs="Tahoma"/>
          <w:sz w:val="20"/>
          <w:szCs w:val="20"/>
          <w:lang w:val="en-GB"/>
        </w:rPr>
        <w:t xml:space="preserve"> afterthought</w:t>
      </w:r>
      <w:r w:rsidR="00B37EB0" w:rsidRPr="00496B08">
        <w:rPr>
          <w:rFonts w:ascii="Tahoma" w:hAnsi="Tahoma" w:cs="Tahoma"/>
          <w:sz w:val="20"/>
          <w:szCs w:val="20"/>
          <w:lang w:val="en-GB"/>
        </w:rPr>
        <w:t xml:space="preserve"> before she hangs up, it strikes the viewer as strange that she does not specify which particular </w:t>
      </w:r>
      <w:proofErr w:type="spellStart"/>
      <w:r w:rsidR="00B37EB0" w:rsidRPr="00496B08">
        <w:rPr>
          <w:rFonts w:ascii="Tahoma" w:hAnsi="Tahoma" w:cs="Tahoma"/>
          <w:sz w:val="20"/>
          <w:szCs w:val="20"/>
          <w:lang w:val="en-GB"/>
        </w:rPr>
        <w:t>Moodies</w:t>
      </w:r>
      <w:proofErr w:type="spellEnd"/>
      <w:r w:rsidR="00B37EB0" w:rsidRPr="00496B08">
        <w:rPr>
          <w:rFonts w:ascii="Tahoma" w:hAnsi="Tahoma" w:cs="Tahoma"/>
          <w:sz w:val="20"/>
          <w:szCs w:val="20"/>
          <w:lang w:val="en-GB"/>
        </w:rPr>
        <w:t xml:space="preserve"> track she intends him to pl</w:t>
      </w:r>
      <w:r w:rsidR="003160F3" w:rsidRPr="00496B08">
        <w:rPr>
          <w:rFonts w:ascii="Tahoma" w:hAnsi="Tahoma" w:cs="Tahoma"/>
          <w:sz w:val="20"/>
          <w:szCs w:val="20"/>
          <w:lang w:val="en-GB"/>
        </w:rPr>
        <w:t>ay. When ‘Go Now!’</w:t>
      </w:r>
      <w:r w:rsidR="00BC0B57" w:rsidRPr="00496B08">
        <w:rPr>
          <w:rFonts w:ascii="Tahoma" w:hAnsi="Tahoma" w:cs="Tahoma"/>
          <w:sz w:val="20"/>
          <w:szCs w:val="20"/>
          <w:lang w:val="en-GB"/>
        </w:rPr>
        <w:t xml:space="preserve"> finally comes, it falls</w:t>
      </w:r>
      <w:r w:rsidR="00EF31CA" w:rsidRPr="00496B08">
        <w:rPr>
          <w:rFonts w:ascii="Tahoma" w:hAnsi="Tahoma" w:cs="Tahoma"/>
          <w:sz w:val="20"/>
          <w:szCs w:val="20"/>
          <w:lang w:val="en-GB"/>
        </w:rPr>
        <w:t xml:space="preserve"> like a thunderbolt; an</w:t>
      </w:r>
      <w:r w:rsidR="00F72BE5" w:rsidRPr="00496B08">
        <w:rPr>
          <w:rFonts w:ascii="Tahoma" w:hAnsi="Tahoma" w:cs="Tahoma"/>
          <w:sz w:val="20"/>
          <w:szCs w:val="20"/>
          <w:lang w:val="en-GB"/>
        </w:rPr>
        <w:t>other</w:t>
      </w:r>
      <w:r w:rsidR="00EF31CA" w:rsidRPr="00496B08">
        <w:rPr>
          <w:rFonts w:ascii="Tahoma" w:hAnsi="Tahoma" w:cs="Tahoma"/>
          <w:sz w:val="20"/>
          <w:szCs w:val="20"/>
          <w:lang w:val="en-GB"/>
        </w:rPr>
        <w:t xml:space="preserve"> oldie</w:t>
      </w:r>
      <w:r w:rsidR="00B37EB0" w:rsidRPr="00496B08">
        <w:rPr>
          <w:rFonts w:ascii="Tahoma" w:hAnsi="Tahoma" w:cs="Tahoma"/>
          <w:sz w:val="20"/>
          <w:szCs w:val="20"/>
          <w:lang w:val="en-GB"/>
        </w:rPr>
        <w:t xml:space="preserve">, to be sure, but </w:t>
      </w:r>
      <w:r w:rsidR="00EF31CA" w:rsidRPr="00496B08">
        <w:rPr>
          <w:rFonts w:ascii="Tahoma" w:hAnsi="Tahoma" w:cs="Tahoma"/>
          <w:sz w:val="20"/>
          <w:szCs w:val="20"/>
          <w:lang w:val="en-GB"/>
        </w:rPr>
        <w:t>somehow</w:t>
      </w:r>
      <w:r w:rsidR="00F72BE5" w:rsidRPr="00496B08">
        <w:rPr>
          <w:rFonts w:ascii="Tahoma" w:hAnsi="Tahoma" w:cs="Tahoma"/>
          <w:sz w:val="20"/>
          <w:szCs w:val="20"/>
          <w:lang w:val="en-GB"/>
        </w:rPr>
        <w:t>,</w:t>
      </w:r>
      <w:r w:rsidR="00EF31CA" w:rsidRPr="00496B08">
        <w:rPr>
          <w:rFonts w:ascii="Tahoma" w:hAnsi="Tahoma" w:cs="Tahoma"/>
          <w:sz w:val="20"/>
          <w:szCs w:val="20"/>
          <w:lang w:val="en-GB"/>
        </w:rPr>
        <w:t xml:space="preserve"> uncannily </w:t>
      </w:r>
      <w:r w:rsidR="00B37EB0" w:rsidRPr="00496B08">
        <w:rPr>
          <w:rFonts w:ascii="Tahoma" w:hAnsi="Tahoma" w:cs="Tahoma"/>
          <w:sz w:val="20"/>
          <w:szCs w:val="20"/>
          <w:lang w:val="en-GB"/>
        </w:rPr>
        <w:t>imbued wi</w:t>
      </w:r>
      <w:r w:rsidR="00F72BE5" w:rsidRPr="00496B08">
        <w:rPr>
          <w:rFonts w:ascii="Tahoma" w:hAnsi="Tahoma" w:cs="Tahoma"/>
          <w:sz w:val="20"/>
          <w:szCs w:val="20"/>
          <w:lang w:val="en-GB"/>
        </w:rPr>
        <w:t xml:space="preserve">th </w:t>
      </w:r>
      <w:r w:rsidR="00EF31CA" w:rsidRPr="00496B08">
        <w:rPr>
          <w:rFonts w:ascii="Tahoma" w:hAnsi="Tahoma" w:cs="Tahoma"/>
          <w:sz w:val="20"/>
          <w:szCs w:val="20"/>
          <w:lang w:val="en-GB"/>
        </w:rPr>
        <w:t>the divinely new</w:t>
      </w:r>
      <w:r w:rsidR="00B37EB0" w:rsidRPr="00496B08">
        <w:rPr>
          <w:rFonts w:ascii="Tahoma" w:hAnsi="Tahoma" w:cs="Tahoma"/>
          <w:sz w:val="20"/>
          <w:szCs w:val="20"/>
          <w:lang w:val="en-GB"/>
        </w:rPr>
        <w:t>.</w:t>
      </w:r>
      <w:r w:rsidR="0017657A" w:rsidRPr="00496B08">
        <w:rPr>
          <w:rStyle w:val="FootnoteReference"/>
          <w:rFonts w:ascii="Tahoma" w:hAnsi="Tahoma" w:cs="Tahoma"/>
          <w:sz w:val="20"/>
          <w:szCs w:val="20"/>
          <w:lang w:val="en-GB"/>
        </w:rPr>
        <w:footnoteReference w:id="7"/>
      </w:r>
      <w:r w:rsidR="00BC0B57" w:rsidRPr="00496B08">
        <w:rPr>
          <w:rFonts w:ascii="Tahoma" w:hAnsi="Tahoma" w:cs="Tahoma"/>
          <w:sz w:val="20"/>
          <w:szCs w:val="20"/>
          <w:lang w:val="en-GB"/>
        </w:rPr>
        <w:t xml:space="preserve"> </w:t>
      </w:r>
    </w:p>
    <w:p w14:paraId="1A8BE253" w14:textId="77777777" w:rsidR="0017657A" w:rsidRPr="00496B08" w:rsidRDefault="0017657A" w:rsidP="00BA407F">
      <w:pPr>
        <w:spacing w:line="360" w:lineRule="auto"/>
        <w:ind w:firstLine="567"/>
        <w:jc w:val="both"/>
        <w:rPr>
          <w:rFonts w:ascii="Tahoma" w:hAnsi="Tahoma" w:cs="Tahoma"/>
          <w:sz w:val="20"/>
          <w:szCs w:val="20"/>
          <w:lang w:val="en-GB"/>
        </w:rPr>
      </w:pPr>
    </w:p>
    <w:p w14:paraId="03765CE1" w14:textId="77777777" w:rsidR="009958D3" w:rsidRPr="00496B08" w:rsidRDefault="009958D3" w:rsidP="00BA407F">
      <w:pPr>
        <w:spacing w:line="360" w:lineRule="auto"/>
        <w:ind w:firstLine="567"/>
        <w:jc w:val="both"/>
        <w:rPr>
          <w:rFonts w:ascii="Tahoma" w:hAnsi="Tahoma" w:cs="Tahoma"/>
          <w:sz w:val="20"/>
          <w:szCs w:val="20"/>
          <w:lang w:val="en-GB"/>
        </w:rPr>
      </w:pPr>
    </w:p>
    <w:p w14:paraId="6ED5C53B" w14:textId="77777777" w:rsidR="0017657A" w:rsidRPr="00496B08" w:rsidRDefault="0017657A" w:rsidP="00BA407F">
      <w:pPr>
        <w:spacing w:line="360" w:lineRule="auto"/>
        <w:ind w:left="284" w:hanging="284"/>
        <w:jc w:val="both"/>
        <w:rPr>
          <w:rFonts w:ascii="Tahoma" w:hAnsi="Tahoma" w:cs="Tahoma"/>
          <w:b/>
          <w:sz w:val="20"/>
          <w:szCs w:val="20"/>
          <w:lang w:val="en-GB"/>
        </w:rPr>
      </w:pPr>
      <w:r w:rsidRPr="00496B08">
        <w:rPr>
          <w:rFonts w:ascii="Tahoma" w:hAnsi="Tahoma" w:cs="Tahoma"/>
          <w:b/>
          <w:sz w:val="20"/>
          <w:szCs w:val="20"/>
          <w:lang w:val="en-GB"/>
        </w:rPr>
        <w:t>References</w:t>
      </w:r>
      <w:r w:rsidR="00BA407F">
        <w:rPr>
          <w:rFonts w:ascii="Tahoma" w:hAnsi="Tahoma" w:cs="Tahoma"/>
          <w:b/>
          <w:sz w:val="20"/>
          <w:szCs w:val="20"/>
          <w:lang w:val="en-GB"/>
        </w:rPr>
        <w:t xml:space="preserve"> </w:t>
      </w:r>
    </w:p>
    <w:p w14:paraId="19FC49B1" w14:textId="77777777" w:rsidR="0017657A" w:rsidRPr="00496B08" w:rsidRDefault="0017657A" w:rsidP="00BA407F">
      <w:pPr>
        <w:spacing w:line="360" w:lineRule="auto"/>
        <w:ind w:left="284" w:hanging="284"/>
        <w:jc w:val="both"/>
        <w:rPr>
          <w:rFonts w:ascii="Tahoma" w:hAnsi="Tahoma" w:cs="Tahoma"/>
          <w:sz w:val="20"/>
          <w:szCs w:val="20"/>
          <w:lang w:val="en-GB"/>
        </w:rPr>
      </w:pPr>
      <w:r w:rsidRPr="00496B08">
        <w:rPr>
          <w:rFonts w:ascii="Tahoma" w:hAnsi="Tahoma" w:cs="Tahoma"/>
          <w:sz w:val="20"/>
          <w:szCs w:val="20"/>
          <w:lang w:val="en-GB"/>
        </w:rPr>
        <w:t>Adam</w:t>
      </w:r>
      <w:r w:rsidR="00BA407F">
        <w:rPr>
          <w:rFonts w:ascii="Tahoma" w:hAnsi="Tahoma" w:cs="Tahoma"/>
          <w:sz w:val="20"/>
          <w:szCs w:val="20"/>
          <w:lang w:val="en-GB"/>
        </w:rPr>
        <w:t>, 2014</w:t>
      </w:r>
      <w:r w:rsidR="00EF0DDF" w:rsidRPr="00496B08">
        <w:rPr>
          <w:rFonts w:ascii="Tahoma" w:hAnsi="Tahoma" w:cs="Tahoma"/>
          <w:sz w:val="20"/>
          <w:szCs w:val="20"/>
          <w:lang w:val="en-GB"/>
        </w:rPr>
        <w:t xml:space="preserve">, </w:t>
      </w:r>
      <w:r w:rsidR="00EF0DDF" w:rsidRPr="00496B08">
        <w:rPr>
          <w:rFonts w:ascii="Tahoma" w:hAnsi="Tahoma" w:cs="Tahoma"/>
          <w:color w:val="333333"/>
          <w:sz w:val="20"/>
          <w:szCs w:val="20"/>
          <w:shd w:val="clear" w:color="auto" w:fill="FFFFFF"/>
          <w:lang w:val="en-GB"/>
        </w:rPr>
        <w:t xml:space="preserve">‘In Search of a Gay Film Review – </w:t>
      </w:r>
      <w:r w:rsidR="00EF0DDF" w:rsidRPr="00496B08">
        <w:rPr>
          <w:rFonts w:ascii="Tahoma" w:hAnsi="Tahoma" w:cs="Tahoma"/>
          <w:i/>
          <w:color w:val="333333"/>
          <w:sz w:val="20"/>
          <w:szCs w:val="20"/>
          <w:shd w:val="clear" w:color="auto" w:fill="FFFFFF"/>
          <w:lang w:val="en-GB"/>
        </w:rPr>
        <w:t>Weekend</w:t>
      </w:r>
      <w:r w:rsidR="00EF0DDF" w:rsidRPr="00496B08">
        <w:rPr>
          <w:rFonts w:ascii="Tahoma" w:hAnsi="Tahoma" w:cs="Tahoma"/>
          <w:color w:val="333333"/>
          <w:sz w:val="20"/>
          <w:szCs w:val="20"/>
          <w:shd w:val="clear" w:color="auto" w:fill="FFFFFF"/>
          <w:lang w:val="en-GB"/>
        </w:rPr>
        <w:t xml:space="preserve"> (2011)’, </w:t>
      </w:r>
      <w:r w:rsidR="00EF0DDF" w:rsidRPr="00496B08">
        <w:rPr>
          <w:rFonts w:ascii="Tahoma" w:hAnsi="Tahoma" w:cs="Tahoma"/>
          <w:i/>
          <w:color w:val="333333"/>
          <w:sz w:val="20"/>
          <w:szCs w:val="20"/>
          <w:shd w:val="clear" w:color="auto" w:fill="FFFFFF"/>
          <w:lang w:val="en-GB"/>
        </w:rPr>
        <w:t>In Search of Adam – How One Gay Man Left His Closet</w:t>
      </w:r>
      <w:r w:rsidR="00EF0DDF" w:rsidRPr="00496B08">
        <w:rPr>
          <w:rFonts w:ascii="Tahoma" w:hAnsi="Tahoma" w:cs="Tahoma"/>
          <w:color w:val="333333"/>
          <w:sz w:val="20"/>
          <w:szCs w:val="20"/>
          <w:shd w:val="clear" w:color="auto" w:fill="FFFFFF"/>
          <w:lang w:val="en-GB"/>
        </w:rPr>
        <w:t xml:space="preserve">  (</w:t>
      </w:r>
      <w:hyperlink r:id="rId7" w:history="1">
        <w:r w:rsidR="00EF0DDF" w:rsidRPr="00496B08">
          <w:rPr>
            <w:rStyle w:val="Hyperlink"/>
            <w:rFonts w:ascii="Tahoma" w:hAnsi="Tahoma" w:cs="Tahoma"/>
            <w:sz w:val="20"/>
            <w:szCs w:val="20"/>
            <w:shd w:val="clear" w:color="auto" w:fill="FFFFFF"/>
            <w:lang w:val="en-GB"/>
          </w:rPr>
          <w:t>https://insearchofadam.wordpress.com/2014/01/19/in-search-of-a-gay-film-review-weekend/</w:t>
        </w:r>
      </w:hyperlink>
      <w:r w:rsidR="00BA407F">
        <w:rPr>
          <w:rFonts w:ascii="Tahoma" w:hAnsi="Tahoma" w:cs="Tahoma"/>
          <w:color w:val="333333"/>
          <w:sz w:val="20"/>
          <w:szCs w:val="20"/>
          <w:shd w:val="clear" w:color="auto" w:fill="FFFFFF"/>
          <w:lang w:val="en-GB"/>
        </w:rPr>
        <w:t xml:space="preserve"> , accessed 30 April, 2017)</w:t>
      </w:r>
    </w:p>
    <w:p w14:paraId="7EA3DC4B" w14:textId="77777777" w:rsidR="0017657A" w:rsidRPr="00496B08" w:rsidRDefault="0017657A" w:rsidP="00BA407F">
      <w:pPr>
        <w:spacing w:line="360" w:lineRule="auto"/>
        <w:ind w:left="284" w:hanging="284"/>
        <w:jc w:val="both"/>
        <w:rPr>
          <w:rFonts w:ascii="Tahoma" w:hAnsi="Tahoma" w:cs="Tahoma"/>
          <w:sz w:val="20"/>
          <w:szCs w:val="20"/>
          <w:lang w:val="en-GB"/>
        </w:rPr>
      </w:pPr>
      <w:r w:rsidRPr="007F5E50">
        <w:rPr>
          <w:rFonts w:ascii="Tahoma" w:hAnsi="Tahoma" w:cs="Tahoma"/>
          <w:sz w:val="20"/>
          <w:szCs w:val="20"/>
          <w:lang w:val="en-GB"/>
        </w:rPr>
        <w:t>Fairbairn, W. R. D.</w:t>
      </w:r>
      <w:r w:rsidR="00BA407F" w:rsidRPr="007F5E50">
        <w:rPr>
          <w:rFonts w:ascii="Tahoma" w:hAnsi="Tahoma" w:cs="Tahoma"/>
          <w:sz w:val="20"/>
          <w:szCs w:val="20"/>
          <w:lang w:val="en-GB"/>
        </w:rPr>
        <w:t>, 1952</w:t>
      </w:r>
      <w:r w:rsidR="00E269D1" w:rsidRPr="00496B08">
        <w:rPr>
          <w:rFonts w:ascii="Tahoma" w:hAnsi="Tahoma" w:cs="Tahoma"/>
          <w:sz w:val="20"/>
          <w:szCs w:val="20"/>
          <w:lang w:val="en-GB"/>
        </w:rPr>
        <w:t xml:space="preserve">, </w:t>
      </w:r>
      <w:r w:rsidR="00E269D1" w:rsidRPr="00496B08">
        <w:rPr>
          <w:rFonts w:ascii="Tahoma" w:hAnsi="Tahoma" w:cs="Tahoma"/>
          <w:i/>
          <w:sz w:val="20"/>
          <w:szCs w:val="20"/>
          <w:lang w:val="en-GB"/>
        </w:rPr>
        <w:t>Psychoanalytic Studies of the Personality</w:t>
      </w:r>
      <w:r w:rsidR="00BA407F">
        <w:rPr>
          <w:rFonts w:ascii="Tahoma" w:hAnsi="Tahoma" w:cs="Tahoma"/>
          <w:sz w:val="20"/>
          <w:szCs w:val="20"/>
          <w:lang w:val="en-GB"/>
        </w:rPr>
        <w:t xml:space="preserve"> (London: Routledge)</w:t>
      </w:r>
    </w:p>
    <w:p w14:paraId="6F473702" w14:textId="77777777" w:rsidR="00EF0DDF" w:rsidRPr="00496B08" w:rsidRDefault="00BA407F" w:rsidP="00BA407F">
      <w:pPr>
        <w:spacing w:line="360" w:lineRule="auto"/>
        <w:ind w:left="284" w:hanging="284"/>
        <w:jc w:val="both"/>
        <w:rPr>
          <w:rFonts w:ascii="Tahoma" w:hAnsi="Tahoma" w:cs="Tahoma"/>
          <w:sz w:val="20"/>
          <w:szCs w:val="20"/>
          <w:lang w:val="en-GB"/>
        </w:rPr>
      </w:pPr>
      <w:r>
        <w:rPr>
          <w:rFonts w:ascii="Tahoma" w:hAnsi="Tahoma" w:cs="Tahoma"/>
          <w:sz w:val="20"/>
          <w:szCs w:val="20"/>
          <w:lang w:val="en-GB"/>
        </w:rPr>
        <w:t xml:space="preserve">Green, André, </w:t>
      </w:r>
      <w:r w:rsidR="00361002" w:rsidRPr="00496B08">
        <w:rPr>
          <w:rFonts w:ascii="Tahoma" w:hAnsi="Tahoma" w:cs="Tahoma"/>
          <w:sz w:val="20"/>
          <w:szCs w:val="20"/>
          <w:lang w:val="en-GB"/>
        </w:rPr>
        <w:t>2005</w:t>
      </w:r>
      <w:r w:rsidR="00E269D1" w:rsidRPr="00496B08">
        <w:rPr>
          <w:rFonts w:ascii="Tahoma" w:hAnsi="Tahoma" w:cs="Tahoma"/>
          <w:sz w:val="20"/>
          <w:szCs w:val="20"/>
          <w:lang w:val="en-GB"/>
        </w:rPr>
        <w:t xml:space="preserve">, </w:t>
      </w:r>
      <w:r w:rsidR="00E269D1" w:rsidRPr="00496B08">
        <w:rPr>
          <w:rFonts w:ascii="Tahoma" w:hAnsi="Tahoma" w:cs="Tahoma"/>
          <w:i/>
          <w:sz w:val="20"/>
          <w:szCs w:val="20"/>
          <w:lang w:val="en-GB"/>
        </w:rPr>
        <w:t>On Private Madness</w:t>
      </w:r>
      <w:r>
        <w:rPr>
          <w:rFonts w:ascii="Tahoma" w:hAnsi="Tahoma" w:cs="Tahoma"/>
          <w:sz w:val="20"/>
          <w:szCs w:val="20"/>
          <w:lang w:val="en-GB"/>
        </w:rPr>
        <w:t xml:space="preserve"> (</w:t>
      </w:r>
      <w:r w:rsidR="00361002" w:rsidRPr="00496B08">
        <w:rPr>
          <w:rFonts w:ascii="Tahoma" w:hAnsi="Tahoma" w:cs="Tahoma"/>
          <w:sz w:val="20"/>
          <w:szCs w:val="20"/>
          <w:lang w:val="en-GB"/>
        </w:rPr>
        <w:t>London: Karnac</w:t>
      </w:r>
      <w:r>
        <w:rPr>
          <w:rFonts w:ascii="Tahoma" w:hAnsi="Tahoma" w:cs="Tahoma"/>
          <w:sz w:val="20"/>
          <w:szCs w:val="20"/>
          <w:lang w:val="en-GB"/>
        </w:rPr>
        <w:t>)</w:t>
      </w:r>
    </w:p>
    <w:p w14:paraId="1A163B0B" w14:textId="77777777" w:rsidR="0017657A" w:rsidRPr="00496B08" w:rsidRDefault="00CA2AC1" w:rsidP="00BA407F">
      <w:pPr>
        <w:spacing w:line="360" w:lineRule="auto"/>
        <w:ind w:left="284" w:hanging="284"/>
        <w:jc w:val="both"/>
        <w:rPr>
          <w:rFonts w:ascii="Tahoma" w:hAnsi="Tahoma" w:cs="Tahoma"/>
          <w:sz w:val="20"/>
          <w:szCs w:val="20"/>
          <w:lang w:val="en-GB"/>
        </w:rPr>
      </w:pPr>
      <w:r w:rsidRPr="00CA2AC1">
        <w:rPr>
          <w:rFonts w:ascii="Tahoma" w:hAnsi="Tahoma" w:cs="Tahoma"/>
          <w:sz w:val="20"/>
          <w:szCs w:val="20"/>
          <w:lang w:val="en-GB"/>
        </w:rPr>
        <w:lastRenderedPageBreak/>
        <w:t>Kohon, Gregorio</w:t>
      </w:r>
      <w:r w:rsidR="007E72D8">
        <w:rPr>
          <w:rFonts w:ascii="Tahoma" w:hAnsi="Tahoma" w:cs="Tahoma"/>
          <w:sz w:val="20"/>
          <w:szCs w:val="20"/>
          <w:lang w:val="en-GB"/>
        </w:rPr>
        <w:t>, 1</w:t>
      </w:r>
      <w:r w:rsidR="00BA407F">
        <w:rPr>
          <w:rFonts w:ascii="Tahoma" w:hAnsi="Tahoma" w:cs="Tahoma"/>
          <w:sz w:val="20"/>
          <w:szCs w:val="20"/>
          <w:lang w:val="en-GB"/>
        </w:rPr>
        <w:t>999, ed.</w:t>
      </w:r>
      <w:r w:rsidR="00E269D1" w:rsidRPr="00496B08">
        <w:rPr>
          <w:rFonts w:ascii="Tahoma" w:hAnsi="Tahoma" w:cs="Tahoma"/>
          <w:sz w:val="20"/>
          <w:szCs w:val="20"/>
          <w:lang w:val="en-GB"/>
        </w:rPr>
        <w:t xml:space="preserve">, </w:t>
      </w:r>
      <w:r w:rsidR="00E269D1" w:rsidRPr="00496B08">
        <w:rPr>
          <w:rFonts w:ascii="Tahoma" w:hAnsi="Tahoma" w:cs="Tahoma"/>
          <w:i/>
          <w:sz w:val="20"/>
          <w:szCs w:val="20"/>
          <w:lang w:val="en-GB"/>
        </w:rPr>
        <w:t>The Dead Mother: The Work of André Green</w:t>
      </w:r>
      <w:r>
        <w:rPr>
          <w:rFonts w:ascii="Tahoma" w:hAnsi="Tahoma" w:cs="Tahoma"/>
          <w:sz w:val="20"/>
          <w:szCs w:val="20"/>
          <w:lang w:val="en-GB"/>
        </w:rPr>
        <w:t xml:space="preserve"> (London: Routledge)</w:t>
      </w:r>
    </w:p>
    <w:p w14:paraId="61E3DD73" w14:textId="77777777" w:rsidR="00EF0DDF" w:rsidRPr="00496B08" w:rsidRDefault="009B556D" w:rsidP="00BA407F">
      <w:pPr>
        <w:spacing w:line="360" w:lineRule="auto"/>
        <w:ind w:left="284" w:hanging="284"/>
        <w:jc w:val="both"/>
        <w:rPr>
          <w:rFonts w:ascii="Tahoma" w:hAnsi="Tahoma" w:cs="Tahoma"/>
          <w:sz w:val="20"/>
          <w:szCs w:val="20"/>
          <w:lang w:val="en-GB"/>
        </w:rPr>
      </w:pPr>
      <w:r w:rsidRPr="007F5E50">
        <w:rPr>
          <w:rFonts w:ascii="Tahoma" w:hAnsi="Tahoma" w:cs="Tahoma"/>
          <w:sz w:val="20"/>
          <w:szCs w:val="20"/>
          <w:lang w:val="en-GB"/>
        </w:rPr>
        <w:t>López-Corvo, R</w:t>
      </w:r>
      <w:r w:rsidR="007E72D8" w:rsidRPr="007F5E50">
        <w:rPr>
          <w:rFonts w:ascii="Tahoma" w:hAnsi="Tahoma" w:cs="Tahoma"/>
          <w:sz w:val="20"/>
          <w:szCs w:val="20"/>
          <w:lang w:val="en-GB"/>
        </w:rPr>
        <w:t>afael</w:t>
      </w:r>
      <w:r w:rsidR="00CA2AC1">
        <w:rPr>
          <w:rFonts w:ascii="Tahoma" w:hAnsi="Tahoma" w:cs="Tahoma"/>
          <w:sz w:val="20"/>
          <w:szCs w:val="20"/>
          <w:lang w:val="en-GB"/>
        </w:rPr>
        <w:t>, 1995</w:t>
      </w:r>
      <w:r w:rsidRPr="00496B08">
        <w:rPr>
          <w:rFonts w:ascii="Tahoma" w:hAnsi="Tahoma" w:cs="Tahoma"/>
          <w:sz w:val="20"/>
          <w:szCs w:val="20"/>
          <w:lang w:val="en-GB"/>
        </w:rPr>
        <w:t xml:space="preserve">, </w:t>
      </w:r>
      <w:r w:rsidR="00EE227F" w:rsidRPr="00496B08">
        <w:rPr>
          <w:rFonts w:ascii="Tahoma" w:hAnsi="Tahoma" w:cs="Tahoma"/>
          <w:i/>
          <w:sz w:val="20"/>
          <w:szCs w:val="20"/>
          <w:lang w:val="en-GB"/>
        </w:rPr>
        <w:t>Self-</w:t>
      </w:r>
      <w:r w:rsidR="00E269D1" w:rsidRPr="00496B08">
        <w:rPr>
          <w:rFonts w:ascii="Tahoma" w:hAnsi="Tahoma" w:cs="Tahoma"/>
          <w:i/>
          <w:sz w:val="20"/>
          <w:szCs w:val="20"/>
          <w:lang w:val="en-GB"/>
        </w:rPr>
        <w:t>Envy</w:t>
      </w:r>
      <w:r w:rsidR="00F72BE5" w:rsidRPr="00496B08">
        <w:rPr>
          <w:rFonts w:ascii="Tahoma" w:hAnsi="Tahoma" w:cs="Tahoma"/>
          <w:i/>
          <w:sz w:val="20"/>
          <w:szCs w:val="20"/>
          <w:lang w:val="en-GB"/>
        </w:rPr>
        <w:t>: Therapy and the</w:t>
      </w:r>
      <w:r w:rsidR="00EE227F" w:rsidRPr="00496B08">
        <w:rPr>
          <w:rFonts w:ascii="Tahoma" w:hAnsi="Tahoma" w:cs="Tahoma"/>
          <w:i/>
          <w:sz w:val="20"/>
          <w:szCs w:val="20"/>
          <w:lang w:val="en-GB"/>
        </w:rPr>
        <w:t xml:space="preserve"> Inner World</w:t>
      </w:r>
      <w:r w:rsidR="00CA2AC1">
        <w:rPr>
          <w:rFonts w:ascii="Tahoma" w:hAnsi="Tahoma" w:cs="Tahoma"/>
          <w:sz w:val="20"/>
          <w:szCs w:val="20"/>
          <w:lang w:val="en-GB"/>
        </w:rPr>
        <w:t xml:space="preserve"> (Northvale: Jason Aronson)</w:t>
      </w:r>
    </w:p>
    <w:p w14:paraId="7DB3776A" w14:textId="77777777" w:rsidR="0017657A" w:rsidRPr="00496B08" w:rsidRDefault="00CA2AC1" w:rsidP="00BA407F">
      <w:pPr>
        <w:spacing w:line="360" w:lineRule="auto"/>
        <w:ind w:left="284" w:hanging="284"/>
        <w:jc w:val="both"/>
        <w:rPr>
          <w:rFonts w:ascii="Tahoma" w:hAnsi="Tahoma" w:cs="Tahoma"/>
          <w:sz w:val="20"/>
          <w:szCs w:val="20"/>
          <w:lang w:val="en-GB"/>
        </w:rPr>
      </w:pPr>
      <w:r w:rsidRPr="00CA2AC1">
        <w:rPr>
          <w:rFonts w:ascii="Tahoma" w:hAnsi="Tahoma" w:cs="Tahoma"/>
          <w:sz w:val="20"/>
          <w:szCs w:val="20"/>
          <w:lang w:val="en-GB"/>
        </w:rPr>
        <w:t>Mulvey, Laura</w:t>
      </w:r>
      <w:r>
        <w:rPr>
          <w:rFonts w:ascii="Tahoma" w:hAnsi="Tahoma" w:cs="Tahoma"/>
          <w:sz w:val="20"/>
          <w:szCs w:val="20"/>
          <w:lang w:val="en-GB"/>
        </w:rPr>
        <w:t>, 2006,</w:t>
      </w:r>
      <w:r w:rsidR="00EE227F" w:rsidRPr="00496B08">
        <w:rPr>
          <w:rFonts w:ascii="Tahoma" w:hAnsi="Tahoma" w:cs="Tahoma"/>
          <w:sz w:val="20"/>
          <w:szCs w:val="20"/>
          <w:lang w:val="en-GB"/>
        </w:rPr>
        <w:t xml:space="preserve"> </w:t>
      </w:r>
      <w:r w:rsidR="00F72BE5" w:rsidRPr="00496B08">
        <w:rPr>
          <w:rFonts w:ascii="Tahoma" w:hAnsi="Tahoma" w:cs="Tahoma"/>
          <w:i/>
          <w:sz w:val="20"/>
          <w:szCs w:val="20"/>
          <w:lang w:val="en-GB"/>
        </w:rPr>
        <w:t>Death 24</w:t>
      </w:r>
      <w:r w:rsidR="00EE227F" w:rsidRPr="00496B08">
        <w:rPr>
          <w:rFonts w:ascii="Tahoma" w:hAnsi="Tahoma" w:cs="Tahoma"/>
          <w:i/>
          <w:sz w:val="20"/>
          <w:szCs w:val="20"/>
          <w:lang w:val="en-GB"/>
        </w:rPr>
        <w:t>x a Second</w:t>
      </w:r>
      <w:r w:rsidR="00EE227F" w:rsidRPr="00496B08">
        <w:rPr>
          <w:rFonts w:ascii="Tahoma" w:hAnsi="Tahoma" w:cs="Tahoma"/>
          <w:sz w:val="20"/>
          <w:szCs w:val="20"/>
          <w:lang w:val="en-GB"/>
        </w:rPr>
        <w:t xml:space="preserve"> </w:t>
      </w:r>
      <w:r w:rsidR="007F5E50">
        <w:rPr>
          <w:rFonts w:ascii="Tahoma" w:hAnsi="Tahoma" w:cs="Tahoma"/>
          <w:sz w:val="20"/>
          <w:szCs w:val="20"/>
          <w:lang w:val="en-GB"/>
        </w:rPr>
        <w:t>(</w:t>
      </w:r>
      <w:r w:rsidR="00EE227F" w:rsidRPr="00496B08">
        <w:rPr>
          <w:rFonts w:ascii="Tahoma" w:hAnsi="Tahoma" w:cs="Tahoma"/>
          <w:sz w:val="20"/>
          <w:szCs w:val="20"/>
          <w:lang w:val="en-GB"/>
        </w:rPr>
        <w:t xml:space="preserve">London: </w:t>
      </w:r>
      <w:proofErr w:type="spellStart"/>
      <w:r w:rsidR="00EE227F" w:rsidRPr="00496B08">
        <w:rPr>
          <w:rFonts w:ascii="Tahoma" w:hAnsi="Tahoma" w:cs="Tahoma"/>
          <w:sz w:val="20"/>
          <w:szCs w:val="20"/>
          <w:lang w:val="en-GB"/>
        </w:rPr>
        <w:t>Reaktion</w:t>
      </w:r>
      <w:proofErr w:type="spellEnd"/>
      <w:r w:rsidR="00EE227F" w:rsidRPr="00496B08">
        <w:rPr>
          <w:rFonts w:ascii="Tahoma" w:hAnsi="Tahoma" w:cs="Tahoma"/>
          <w:sz w:val="20"/>
          <w:szCs w:val="20"/>
          <w:lang w:val="en-GB"/>
        </w:rPr>
        <w:t>.</w:t>
      </w:r>
    </w:p>
    <w:p w14:paraId="68F91A43" w14:textId="77777777" w:rsidR="0017657A" w:rsidRPr="00496B08" w:rsidRDefault="00483AA6" w:rsidP="00BA407F">
      <w:pPr>
        <w:spacing w:line="360" w:lineRule="auto"/>
        <w:ind w:left="284" w:hanging="284"/>
        <w:jc w:val="both"/>
        <w:rPr>
          <w:rFonts w:ascii="Tahoma" w:hAnsi="Tahoma" w:cs="Tahoma"/>
          <w:sz w:val="20"/>
          <w:szCs w:val="20"/>
          <w:lang w:val="en-GB"/>
        </w:rPr>
      </w:pPr>
      <w:r w:rsidRPr="007F5E50">
        <w:rPr>
          <w:rFonts w:ascii="Tahoma" w:hAnsi="Tahoma" w:cs="Tahoma"/>
          <w:sz w:val="20"/>
          <w:szCs w:val="20"/>
          <w:lang w:val="en-GB"/>
        </w:rPr>
        <w:t>Polledri, Patricia</w:t>
      </w:r>
      <w:r w:rsidR="00CA2AC1">
        <w:rPr>
          <w:rFonts w:ascii="Tahoma" w:hAnsi="Tahoma" w:cs="Tahoma"/>
          <w:sz w:val="20"/>
          <w:szCs w:val="20"/>
          <w:lang w:val="en-GB"/>
        </w:rPr>
        <w:t>, 2012</w:t>
      </w:r>
      <w:r w:rsidR="00EE227F" w:rsidRPr="00496B08">
        <w:rPr>
          <w:rFonts w:ascii="Tahoma" w:hAnsi="Tahoma" w:cs="Tahoma"/>
          <w:sz w:val="20"/>
          <w:szCs w:val="20"/>
          <w:lang w:val="en-GB"/>
        </w:rPr>
        <w:t xml:space="preserve">, </w:t>
      </w:r>
      <w:r w:rsidR="00EE227F" w:rsidRPr="00496B08">
        <w:rPr>
          <w:rFonts w:ascii="Tahoma" w:hAnsi="Tahoma" w:cs="Tahoma"/>
          <w:i/>
          <w:sz w:val="20"/>
          <w:szCs w:val="20"/>
          <w:lang w:val="en-GB"/>
        </w:rPr>
        <w:t>Envy is not Innate</w:t>
      </w:r>
      <w:r w:rsidR="00CA2AC1">
        <w:rPr>
          <w:rFonts w:ascii="Tahoma" w:hAnsi="Tahoma" w:cs="Tahoma"/>
          <w:sz w:val="20"/>
          <w:szCs w:val="20"/>
          <w:lang w:val="en-GB"/>
        </w:rPr>
        <w:t xml:space="preserve"> (London: Karnac)</w:t>
      </w:r>
    </w:p>
    <w:p w14:paraId="377166D0" w14:textId="77777777" w:rsidR="009B556D" w:rsidRPr="00496B08" w:rsidRDefault="00CA2AC1" w:rsidP="007F5E50">
      <w:pPr>
        <w:spacing w:line="360" w:lineRule="auto"/>
        <w:ind w:left="284" w:hanging="284"/>
        <w:jc w:val="both"/>
        <w:rPr>
          <w:rFonts w:ascii="Tahoma" w:hAnsi="Tahoma" w:cs="Tahoma"/>
          <w:sz w:val="20"/>
          <w:szCs w:val="20"/>
          <w:lang w:val="en-GB"/>
        </w:rPr>
      </w:pPr>
      <w:r w:rsidRPr="00CA2AC1">
        <w:rPr>
          <w:rFonts w:ascii="Tahoma" w:hAnsi="Tahoma" w:cs="Tahoma"/>
          <w:sz w:val="20"/>
          <w:szCs w:val="20"/>
          <w:lang w:val="en-GB"/>
        </w:rPr>
        <w:t>Sekoff, Jed, 1999</w:t>
      </w:r>
      <w:r w:rsidR="00EE227F" w:rsidRPr="00CA2AC1">
        <w:rPr>
          <w:rFonts w:ascii="Tahoma" w:hAnsi="Tahoma" w:cs="Tahoma"/>
          <w:sz w:val="20"/>
          <w:szCs w:val="20"/>
          <w:lang w:val="en-GB"/>
        </w:rPr>
        <w:t xml:space="preserve">, </w:t>
      </w:r>
      <w:r w:rsidR="00EE227F" w:rsidRPr="007F5E50">
        <w:rPr>
          <w:rFonts w:ascii="Tahoma" w:hAnsi="Tahoma" w:cs="Tahoma"/>
          <w:sz w:val="20"/>
          <w:szCs w:val="20"/>
          <w:lang w:val="en-GB"/>
        </w:rPr>
        <w:t>‘The undead: necromancy and the inner world’ in Kohon</w:t>
      </w:r>
      <w:r w:rsidR="007F5E50">
        <w:rPr>
          <w:rFonts w:ascii="Tahoma" w:hAnsi="Tahoma" w:cs="Tahoma"/>
          <w:sz w:val="20"/>
          <w:szCs w:val="20"/>
          <w:lang w:val="en-GB"/>
        </w:rPr>
        <w:t xml:space="preserve"> </w:t>
      </w:r>
      <w:r w:rsidR="00EE227F" w:rsidRPr="007F5E50">
        <w:rPr>
          <w:rFonts w:ascii="Tahoma" w:hAnsi="Tahoma" w:cs="Tahoma"/>
          <w:sz w:val="20"/>
          <w:szCs w:val="20"/>
          <w:lang w:val="en-GB"/>
        </w:rPr>
        <w:t>(1999)</w:t>
      </w:r>
      <w:r w:rsidR="007F5E50" w:rsidRPr="007F5E50">
        <w:rPr>
          <w:rFonts w:ascii="Tahoma" w:hAnsi="Tahoma" w:cs="Tahoma"/>
          <w:sz w:val="20"/>
          <w:szCs w:val="20"/>
          <w:lang w:val="en-GB"/>
        </w:rPr>
        <w:t xml:space="preserve">, </w:t>
      </w:r>
      <w:r w:rsidR="007F5E50">
        <w:rPr>
          <w:rFonts w:ascii="Tahoma" w:hAnsi="Tahoma" w:cs="Tahoma"/>
          <w:color w:val="000000"/>
          <w:sz w:val="20"/>
        </w:rPr>
        <w:t>109–127</w:t>
      </w:r>
    </w:p>
    <w:p w14:paraId="148217AD" w14:textId="77777777" w:rsidR="00EF0DDF" w:rsidRPr="00496B08" w:rsidRDefault="00EF0DDF" w:rsidP="00483AA6">
      <w:pPr>
        <w:spacing w:line="360" w:lineRule="auto"/>
        <w:jc w:val="both"/>
        <w:rPr>
          <w:rFonts w:ascii="Tahoma" w:hAnsi="Tahoma" w:cs="Tahoma"/>
          <w:sz w:val="20"/>
          <w:szCs w:val="20"/>
          <w:lang w:val="en-GB"/>
        </w:rPr>
      </w:pPr>
    </w:p>
    <w:p w14:paraId="5DD300B7" w14:textId="77777777" w:rsidR="009B556D" w:rsidRPr="00496B08" w:rsidRDefault="009B556D" w:rsidP="00BA407F">
      <w:pPr>
        <w:spacing w:line="360" w:lineRule="auto"/>
        <w:jc w:val="both"/>
        <w:rPr>
          <w:rFonts w:ascii="Tahoma" w:hAnsi="Tahoma" w:cs="Tahoma"/>
          <w:b/>
          <w:sz w:val="20"/>
          <w:szCs w:val="20"/>
          <w:lang w:val="en-GB"/>
        </w:rPr>
      </w:pPr>
      <w:r w:rsidRPr="00496B08">
        <w:rPr>
          <w:rFonts w:ascii="Tahoma" w:hAnsi="Tahoma" w:cs="Tahoma"/>
          <w:b/>
          <w:sz w:val="20"/>
          <w:szCs w:val="20"/>
          <w:lang w:val="en-GB"/>
        </w:rPr>
        <w:t>Filmography</w:t>
      </w:r>
    </w:p>
    <w:p w14:paraId="02CF6784" w14:textId="77777777" w:rsidR="007E72D8" w:rsidRDefault="007E72D8" w:rsidP="007E72D8">
      <w:pPr>
        <w:tabs>
          <w:tab w:val="left" w:pos="426"/>
          <w:tab w:val="left" w:pos="567"/>
          <w:tab w:val="left" w:pos="709"/>
          <w:tab w:val="right" w:pos="8222"/>
          <w:tab w:val="right" w:pos="9072"/>
        </w:tabs>
        <w:spacing w:line="360" w:lineRule="auto"/>
        <w:ind w:left="567" w:hanging="567"/>
        <w:jc w:val="both"/>
        <w:rPr>
          <w:rFonts w:ascii="Tahoma" w:hAnsi="Tahoma" w:cs="Tahoma"/>
          <w:i/>
          <w:color w:val="000000"/>
          <w:sz w:val="20"/>
          <w:szCs w:val="26"/>
        </w:rPr>
      </w:pPr>
      <w:proofErr w:type="spellStart"/>
      <w:r>
        <w:rPr>
          <w:rFonts w:ascii="Tahoma" w:hAnsi="Tahoma" w:cs="Tahoma"/>
          <w:color w:val="000000"/>
          <w:sz w:val="20"/>
          <w:szCs w:val="26"/>
        </w:rPr>
        <w:t>Cantet</w:t>
      </w:r>
      <w:proofErr w:type="spellEnd"/>
      <w:r>
        <w:rPr>
          <w:rFonts w:ascii="Tahoma" w:hAnsi="Tahoma" w:cs="Tahoma"/>
          <w:color w:val="000000"/>
          <w:sz w:val="20"/>
          <w:szCs w:val="26"/>
        </w:rPr>
        <w:t xml:space="preserve">, Laurent, dir., 2005, </w:t>
      </w:r>
      <w:r>
        <w:rPr>
          <w:rFonts w:ascii="Tahoma" w:hAnsi="Tahoma" w:cs="Tahoma"/>
          <w:i/>
          <w:color w:val="000000"/>
          <w:sz w:val="20"/>
          <w:szCs w:val="26"/>
        </w:rPr>
        <w:t>Heading South</w:t>
      </w:r>
    </w:p>
    <w:p w14:paraId="69C2F02B" w14:textId="77777777" w:rsidR="007E72D8" w:rsidRDefault="007E72D8" w:rsidP="007E72D8">
      <w:pPr>
        <w:tabs>
          <w:tab w:val="left" w:pos="426"/>
          <w:tab w:val="left" w:pos="567"/>
          <w:tab w:val="left" w:pos="709"/>
          <w:tab w:val="right" w:pos="8222"/>
          <w:tab w:val="right" w:pos="9072"/>
        </w:tabs>
        <w:spacing w:line="360" w:lineRule="auto"/>
        <w:ind w:left="567" w:hanging="567"/>
        <w:jc w:val="both"/>
        <w:rPr>
          <w:rFonts w:ascii="Tahoma" w:hAnsi="Tahoma" w:cs="Tahoma"/>
          <w:color w:val="000000"/>
          <w:sz w:val="20"/>
          <w:szCs w:val="26"/>
        </w:rPr>
      </w:pPr>
      <w:r>
        <w:rPr>
          <w:rFonts w:ascii="Tahoma" w:hAnsi="Tahoma" w:cs="Tahoma"/>
          <w:color w:val="000000"/>
          <w:sz w:val="20"/>
          <w:szCs w:val="26"/>
        </w:rPr>
        <w:t xml:space="preserve">Haigh, Andrew, dir., 2009, </w:t>
      </w:r>
      <w:r>
        <w:rPr>
          <w:rFonts w:ascii="Tahoma" w:hAnsi="Tahoma" w:cs="Tahoma"/>
          <w:i/>
          <w:color w:val="000000"/>
          <w:sz w:val="20"/>
          <w:szCs w:val="26"/>
        </w:rPr>
        <w:t>Greek Pete</w:t>
      </w:r>
      <w:r>
        <w:rPr>
          <w:rFonts w:ascii="Tahoma" w:hAnsi="Tahoma" w:cs="Tahoma"/>
          <w:color w:val="000000"/>
          <w:sz w:val="20"/>
          <w:szCs w:val="26"/>
        </w:rPr>
        <w:t xml:space="preserve"> </w:t>
      </w:r>
    </w:p>
    <w:p w14:paraId="76848AD2" w14:textId="77777777" w:rsidR="007E72D8" w:rsidRPr="007E72D8" w:rsidRDefault="007E72D8" w:rsidP="007E72D8">
      <w:pPr>
        <w:tabs>
          <w:tab w:val="left" w:pos="426"/>
          <w:tab w:val="left" w:pos="567"/>
          <w:tab w:val="left" w:pos="709"/>
          <w:tab w:val="right" w:pos="8222"/>
          <w:tab w:val="right" w:pos="9072"/>
        </w:tabs>
        <w:spacing w:line="360" w:lineRule="auto"/>
        <w:ind w:left="567" w:hanging="567"/>
        <w:jc w:val="both"/>
        <w:rPr>
          <w:rFonts w:ascii="Tahoma" w:hAnsi="Tahoma" w:cs="Tahoma"/>
          <w:i/>
          <w:color w:val="000000"/>
          <w:sz w:val="20"/>
          <w:szCs w:val="26"/>
        </w:rPr>
      </w:pPr>
      <w:r>
        <w:rPr>
          <w:rFonts w:ascii="Tahoma" w:hAnsi="Tahoma" w:cs="Tahoma"/>
          <w:color w:val="000000"/>
          <w:sz w:val="20"/>
          <w:szCs w:val="26"/>
        </w:rPr>
        <w:t xml:space="preserve">Haigh, Andrew, dir., 2011, </w:t>
      </w:r>
      <w:r>
        <w:rPr>
          <w:rFonts w:ascii="Tahoma" w:hAnsi="Tahoma" w:cs="Tahoma"/>
          <w:i/>
          <w:color w:val="000000"/>
          <w:sz w:val="20"/>
          <w:szCs w:val="26"/>
        </w:rPr>
        <w:t>Weekend</w:t>
      </w:r>
    </w:p>
    <w:p w14:paraId="55CE8C07" w14:textId="77777777" w:rsidR="007E72D8" w:rsidRPr="005F59D3" w:rsidRDefault="007E72D8" w:rsidP="007E72D8">
      <w:pPr>
        <w:tabs>
          <w:tab w:val="left" w:pos="426"/>
          <w:tab w:val="left" w:pos="567"/>
          <w:tab w:val="left" w:pos="709"/>
          <w:tab w:val="right" w:pos="8222"/>
          <w:tab w:val="right" w:pos="9072"/>
        </w:tabs>
        <w:spacing w:line="360" w:lineRule="auto"/>
        <w:ind w:left="567" w:hanging="567"/>
        <w:jc w:val="both"/>
        <w:rPr>
          <w:rFonts w:ascii="Tahoma" w:hAnsi="Tahoma" w:cs="Tahoma"/>
          <w:color w:val="000000"/>
          <w:sz w:val="20"/>
          <w:szCs w:val="26"/>
        </w:rPr>
      </w:pPr>
      <w:r w:rsidRPr="005F59D3">
        <w:rPr>
          <w:rFonts w:ascii="Tahoma" w:hAnsi="Tahoma" w:cs="Tahoma"/>
          <w:color w:val="000000"/>
          <w:sz w:val="20"/>
          <w:szCs w:val="26"/>
        </w:rPr>
        <w:t xml:space="preserve">Haigh, Andrew, dir., 2015, </w:t>
      </w:r>
      <w:r w:rsidRPr="005F59D3">
        <w:rPr>
          <w:rFonts w:ascii="Tahoma" w:hAnsi="Tahoma" w:cs="Tahoma"/>
          <w:i/>
          <w:iCs/>
          <w:color w:val="000000"/>
          <w:sz w:val="20"/>
          <w:szCs w:val="26"/>
        </w:rPr>
        <w:t>45 Years</w:t>
      </w:r>
    </w:p>
    <w:p w14:paraId="6FDEDE67" w14:textId="77777777" w:rsidR="007E72D8" w:rsidRPr="007E72D8" w:rsidRDefault="007E72D8" w:rsidP="007E72D8">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Kubrick, Stanley, dir., 1980, </w:t>
      </w:r>
      <w:r w:rsidRPr="007E72D8">
        <w:rPr>
          <w:rFonts w:ascii="Tahoma" w:hAnsi="Tahoma" w:cs="Tahoma"/>
          <w:i/>
          <w:sz w:val="20"/>
          <w:szCs w:val="20"/>
          <w:lang w:val="en-GB"/>
        </w:rPr>
        <w:t>The Shining</w:t>
      </w:r>
    </w:p>
    <w:p w14:paraId="54070AE8" w14:textId="77777777" w:rsidR="007E72D8" w:rsidRPr="007E72D8" w:rsidRDefault="007E72D8" w:rsidP="007E72D8">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Ozon, François, dir., 2001, </w:t>
      </w:r>
      <w:r w:rsidRPr="007E72D8">
        <w:rPr>
          <w:rFonts w:ascii="Tahoma" w:hAnsi="Tahoma" w:cs="Tahoma"/>
          <w:i/>
          <w:sz w:val="20"/>
          <w:szCs w:val="20"/>
          <w:lang w:val="en-GB"/>
        </w:rPr>
        <w:t>Under the Sand</w:t>
      </w:r>
    </w:p>
    <w:p w14:paraId="2D3A38EE" w14:textId="77777777" w:rsidR="007E72D8" w:rsidRPr="007E72D8" w:rsidRDefault="007E72D8" w:rsidP="007E72D8">
      <w:pPr>
        <w:spacing w:line="360" w:lineRule="auto"/>
        <w:jc w:val="both"/>
        <w:rPr>
          <w:rFonts w:ascii="Tahoma" w:hAnsi="Tahoma" w:cs="Tahoma"/>
          <w:sz w:val="20"/>
          <w:szCs w:val="20"/>
          <w:lang w:val="en-GB"/>
        </w:rPr>
      </w:pPr>
      <w:r w:rsidRPr="007E72D8">
        <w:rPr>
          <w:rFonts w:ascii="Tahoma" w:hAnsi="Tahoma" w:cs="Tahoma"/>
          <w:sz w:val="20"/>
          <w:szCs w:val="20"/>
          <w:lang w:val="en-GB"/>
        </w:rPr>
        <w:t xml:space="preserve">Ozon, François, dir., 2003, </w:t>
      </w:r>
      <w:r w:rsidRPr="007E72D8">
        <w:rPr>
          <w:rFonts w:ascii="Tahoma" w:hAnsi="Tahoma" w:cs="Tahoma"/>
          <w:i/>
          <w:sz w:val="20"/>
          <w:szCs w:val="20"/>
          <w:lang w:val="en-GB"/>
        </w:rPr>
        <w:t>Swimming Pool</w:t>
      </w:r>
    </w:p>
    <w:p w14:paraId="2DA6C35A" w14:textId="77777777" w:rsidR="007E72D8" w:rsidRPr="007E72D8" w:rsidRDefault="007E72D8" w:rsidP="007E72D8">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Resnais, Alain, dir., 1959, </w:t>
      </w:r>
      <w:r w:rsidRPr="007E72D8">
        <w:rPr>
          <w:rFonts w:ascii="Tahoma" w:hAnsi="Tahoma" w:cs="Tahoma"/>
          <w:i/>
          <w:sz w:val="20"/>
          <w:szCs w:val="20"/>
          <w:lang w:val="en-GB"/>
        </w:rPr>
        <w:t>Hiroshima mon amour</w:t>
      </w:r>
    </w:p>
    <w:p w14:paraId="71A112B5" w14:textId="77777777" w:rsidR="007E72D8" w:rsidRPr="007E72D8" w:rsidRDefault="007E72D8" w:rsidP="007E72D8">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Resnais, Alain, dir., 1963, </w:t>
      </w:r>
      <w:r w:rsidRPr="007E72D8">
        <w:rPr>
          <w:rFonts w:ascii="Tahoma" w:hAnsi="Tahoma" w:cs="Tahoma"/>
          <w:i/>
          <w:sz w:val="20"/>
          <w:szCs w:val="20"/>
          <w:lang w:val="en-GB"/>
        </w:rPr>
        <w:t>Muriel ou le temps d’un retour</w:t>
      </w:r>
    </w:p>
    <w:p w14:paraId="4B57A0BD" w14:textId="77777777" w:rsidR="007E72D8" w:rsidRPr="007E72D8" w:rsidRDefault="007E72D8" w:rsidP="00BA407F">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Rossellini, Roberto, dir., 1953, </w:t>
      </w:r>
      <w:r w:rsidRPr="007E72D8">
        <w:rPr>
          <w:rFonts w:ascii="Tahoma" w:hAnsi="Tahoma" w:cs="Tahoma"/>
          <w:i/>
          <w:sz w:val="20"/>
          <w:szCs w:val="20"/>
          <w:lang w:val="en-GB"/>
        </w:rPr>
        <w:t>Journey to Italy</w:t>
      </w:r>
    </w:p>
    <w:p w14:paraId="7BBE5D94" w14:textId="77777777" w:rsidR="007E72D8" w:rsidRPr="007E72D8" w:rsidRDefault="007E72D8" w:rsidP="00BA407F">
      <w:pPr>
        <w:spacing w:line="360" w:lineRule="auto"/>
        <w:jc w:val="both"/>
        <w:rPr>
          <w:rFonts w:ascii="Tahoma" w:hAnsi="Tahoma" w:cs="Tahoma"/>
          <w:i/>
          <w:sz w:val="20"/>
          <w:szCs w:val="20"/>
          <w:lang w:val="en-GB"/>
        </w:rPr>
      </w:pPr>
      <w:r w:rsidRPr="007E72D8">
        <w:rPr>
          <w:rFonts w:ascii="Tahoma" w:hAnsi="Tahoma" w:cs="Tahoma"/>
          <w:sz w:val="20"/>
          <w:szCs w:val="20"/>
          <w:lang w:val="en-GB"/>
        </w:rPr>
        <w:t xml:space="preserve">Schlesinger, John, dir., 1964, </w:t>
      </w:r>
      <w:r w:rsidRPr="007E72D8">
        <w:rPr>
          <w:rFonts w:ascii="Tahoma" w:hAnsi="Tahoma" w:cs="Tahoma"/>
          <w:i/>
          <w:sz w:val="20"/>
          <w:szCs w:val="20"/>
          <w:lang w:val="en-GB"/>
        </w:rPr>
        <w:t>Billy Liar</w:t>
      </w:r>
    </w:p>
    <w:p w14:paraId="5118FEAF" w14:textId="77777777" w:rsidR="007E72D8" w:rsidRDefault="007E72D8" w:rsidP="00BA407F">
      <w:pPr>
        <w:spacing w:line="360" w:lineRule="auto"/>
        <w:jc w:val="both"/>
        <w:rPr>
          <w:rFonts w:ascii="Tahoma" w:hAnsi="Tahoma" w:cs="Tahoma"/>
          <w:i/>
          <w:sz w:val="20"/>
          <w:szCs w:val="20"/>
          <w:highlight w:val="yellow"/>
          <w:lang w:val="en-GB"/>
        </w:rPr>
      </w:pPr>
    </w:p>
    <w:p w14:paraId="46EF6C72" w14:textId="77777777" w:rsidR="007E72D8" w:rsidRDefault="007E72D8" w:rsidP="00BA407F">
      <w:pPr>
        <w:spacing w:line="360" w:lineRule="auto"/>
        <w:jc w:val="both"/>
        <w:rPr>
          <w:rFonts w:ascii="Tahoma" w:hAnsi="Tahoma" w:cs="Tahoma"/>
          <w:i/>
          <w:sz w:val="20"/>
          <w:szCs w:val="20"/>
          <w:highlight w:val="yellow"/>
          <w:lang w:val="en-GB"/>
        </w:rPr>
      </w:pPr>
    </w:p>
    <w:p w14:paraId="6A202854" w14:textId="77777777" w:rsidR="007E72D8" w:rsidRDefault="007E72D8" w:rsidP="00BA407F">
      <w:pPr>
        <w:spacing w:line="360" w:lineRule="auto"/>
        <w:jc w:val="both"/>
        <w:rPr>
          <w:rFonts w:ascii="Tahoma" w:hAnsi="Tahoma" w:cs="Tahoma"/>
          <w:i/>
          <w:sz w:val="20"/>
          <w:szCs w:val="20"/>
          <w:highlight w:val="yellow"/>
          <w:lang w:val="en-GB"/>
        </w:rPr>
      </w:pPr>
    </w:p>
    <w:p w14:paraId="6EB81354" w14:textId="77777777" w:rsidR="0025768A" w:rsidRPr="00496B08" w:rsidRDefault="0025768A" w:rsidP="00BA407F">
      <w:pPr>
        <w:spacing w:line="360" w:lineRule="auto"/>
        <w:ind w:firstLine="567"/>
        <w:jc w:val="both"/>
        <w:rPr>
          <w:rFonts w:ascii="Tahoma" w:hAnsi="Tahoma" w:cs="Tahoma"/>
          <w:sz w:val="20"/>
          <w:szCs w:val="20"/>
          <w:lang w:val="en-GB"/>
        </w:rPr>
      </w:pPr>
    </w:p>
    <w:sectPr w:rsidR="0025768A" w:rsidRPr="00496B08" w:rsidSect="0025768A">
      <w:footerReference w:type="even" r:id="rId8"/>
      <w:footerReference w:type="default" r:id="rId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06B0A" w14:textId="77777777" w:rsidR="007512A5" w:rsidRDefault="007512A5">
      <w:r>
        <w:separator/>
      </w:r>
    </w:p>
  </w:endnote>
  <w:endnote w:type="continuationSeparator" w:id="0">
    <w:p w14:paraId="584DB44B" w14:textId="77777777" w:rsidR="007512A5" w:rsidRDefault="00751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3CA61" w14:textId="77777777" w:rsidR="007E72D8" w:rsidRDefault="007E72D8" w:rsidP="00B7227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479C05" w14:textId="77777777" w:rsidR="007E72D8" w:rsidRDefault="007E72D8" w:rsidP="00242B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F617E" w14:textId="77777777" w:rsidR="007E72D8" w:rsidRDefault="007E72D8" w:rsidP="00B7227A">
    <w:pPr>
      <w:pStyle w:val="Footer"/>
      <w:framePr w:wrap="around" w:vAnchor="text" w:hAnchor="margin" w:xAlign="right" w:y="1"/>
      <w:rPr>
        <w:rStyle w:val="PageNumber"/>
      </w:rPr>
    </w:pPr>
  </w:p>
  <w:p w14:paraId="3DAC05E0" w14:textId="77777777" w:rsidR="007E72D8" w:rsidRPr="00496B08" w:rsidRDefault="007E72D8" w:rsidP="00242B93">
    <w:pPr>
      <w:pStyle w:val="Footer"/>
      <w:ind w:right="360"/>
      <w:rPr>
        <w:rFonts w:ascii="Tahoma" w:hAnsi="Tahoma" w:cs="Tahoma"/>
        <w:sz w:val="22"/>
        <w:szCs w:val="22"/>
      </w:rPr>
    </w:pPr>
    <w:r>
      <w:tab/>
    </w:r>
    <w:r w:rsidR="007F5E50">
      <w:fldChar w:fldCharType="begin"/>
    </w:r>
    <w:r w:rsidR="007F5E50">
      <w:instrText xml:space="preserve"> PAGE   \* MERGEFORMAT </w:instrText>
    </w:r>
    <w:r w:rsidR="007F5E50">
      <w:fldChar w:fldCharType="separate"/>
    </w:r>
    <w:r w:rsidR="007F5E50">
      <w:rPr>
        <w:noProof/>
      </w:rPr>
      <w:t>4</w:t>
    </w:r>
    <w:r w:rsidR="007F5E50">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9B75C" w14:textId="77777777" w:rsidR="007512A5" w:rsidRDefault="007512A5">
      <w:r>
        <w:separator/>
      </w:r>
    </w:p>
  </w:footnote>
  <w:footnote w:type="continuationSeparator" w:id="0">
    <w:p w14:paraId="15375A7F" w14:textId="77777777" w:rsidR="007512A5" w:rsidRDefault="007512A5">
      <w:r>
        <w:continuationSeparator/>
      </w:r>
    </w:p>
  </w:footnote>
  <w:footnote w:id="1">
    <w:p w14:paraId="71EE328E" w14:textId="77777777" w:rsidR="007E72D8" w:rsidRPr="00496B08" w:rsidRDefault="007E72D8" w:rsidP="00496B08">
      <w:pPr>
        <w:spacing w:line="360" w:lineRule="auto"/>
        <w:jc w:val="both"/>
        <w:rPr>
          <w:rFonts w:ascii="Tahoma" w:hAnsi="Tahoma" w:cs="Tahoma"/>
          <w:color w:val="000000"/>
          <w:sz w:val="18"/>
          <w:szCs w:val="22"/>
          <w:lang w:val="en-GB"/>
        </w:rPr>
      </w:pPr>
      <w:r w:rsidRPr="00496B08">
        <w:rPr>
          <w:rFonts w:ascii="Tahoma" w:hAnsi="Tahoma" w:cs="Tahoma"/>
          <w:color w:val="000000"/>
          <w:sz w:val="18"/>
          <w:szCs w:val="22"/>
          <w:lang w:val="en-GB"/>
        </w:rPr>
        <w:t>NOTES</w:t>
      </w:r>
    </w:p>
    <w:p w14:paraId="5A165A2F" w14:textId="77777777" w:rsidR="007E72D8" w:rsidRPr="00496B08" w:rsidRDefault="007E72D8" w:rsidP="00496B08">
      <w:pPr>
        <w:spacing w:line="360" w:lineRule="auto"/>
        <w:jc w:val="both"/>
        <w:rPr>
          <w:rFonts w:ascii="Tahoma" w:hAnsi="Tahoma" w:cs="Tahoma"/>
          <w:color w:val="000000"/>
          <w:sz w:val="18"/>
          <w:szCs w:val="22"/>
          <w:lang w:val="en-GB"/>
        </w:rPr>
      </w:pPr>
      <w:r w:rsidRPr="00496B08">
        <w:rPr>
          <w:rStyle w:val="FootnoteReference"/>
          <w:rFonts w:ascii="Tahoma" w:hAnsi="Tahoma" w:cs="Tahoma"/>
          <w:color w:val="000000"/>
          <w:sz w:val="18"/>
          <w:szCs w:val="22"/>
          <w:lang w:val="en-GB"/>
        </w:rPr>
        <w:footnoteRef/>
      </w:r>
      <w:r w:rsidRPr="00496B08">
        <w:rPr>
          <w:rFonts w:ascii="Tahoma" w:hAnsi="Tahoma" w:cs="Tahoma"/>
          <w:color w:val="000000"/>
          <w:sz w:val="18"/>
          <w:szCs w:val="22"/>
          <w:lang w:val="en-GB"/>
        </w:rPr>
        <w:t xml:space="preserve"> </w:t>
      </w:r>
      <w:r>
        <w:rPr>
          <w:rFonts w:ascii="Tahoma" w:hAnsi="Tahoma" w:cs="Tahoma"/>
          <w:color w:val="000000"/>
          <w:sz w:val="18"/>
          <w:szCs w:val="22"/>
          <w:lang w:val="en-GB"/>
        </w:rPr>
        <w:t>The</w:t>
      </w:r>
      <w:r w:rsidRPr="00496B08">
        <w:rPr>
          <w:rFonts w:ascii="Tahoma" w:hAnsi="Tahoma" w:cs="Tahoma"/>
          <w:color w:val="000000"/>
          <w:sz w:val="18"/>
          <w:szCs w:val="22"/>
          <w:lang w:val="en-GB"/>
        </w:rPr>
        <w:t xml:space="preserve"> final paragraph from </w:t>
      </w:r>
      <w:r>
        <w:rPr>
          <w:rFonts w:ascii="Tahoma" w:hAnsi="Tahoma" w:cs="Tahoma"/>
          <w:color w:val="000000"/>
          <w:sz w:val="18"/>
          <w:szCs w:val="22"/>
          <w:lang w:val="en-GB"/>
        </w:rPr>
        <w:t xml:space="preserve">the online review of </w:t>
      </w:r>
      <w:r w:rsidRPr="00496B08">
        <w:rPr>
          <w:rFonts w:ascii="Tahoma" w:hAnsi="Tahoma" w:cs="Tahoma"/>
          <w:i/>
          <w:color w:val="000000"/>
          <w:sz w:val="18"/>
          <w:szCs w:val="22"/>
          <w:lang w:val="en-GB"/>
        </w:rPr>
        <w:t>Weekend</w:t>
      </w:r>
      <w:r w:rsidRPr="00496B08">
        <w:rPr>
          <w:rFonts w:ascii="Tahoma" w:hAnsi="Tahoma" w:cs="Tahoma"/>
          <w:color w:val="000000"/>
          <w:sz w:val="18"/>
          <w:szCs w:val="22"/>
          <w:lang w:val="en-GB"/>
        </w:rPr>
        <w:t xml:space="preserve"> </w:t>
      </w:r>
      <w:r>
        <w:rPr>
          <w:rFonts w:ascii="Tahoma" w:hAnsi="Tahoma" w:cs="Tahoma"/>
          <w:color w:val="000000"/>
          <w:sz w:val="18"/>
          <w:szCs w:val="22"/>
          <w:lang w:val="en-GB"/>
        </w:rPr>
        <w:t>by blogger Adam</w:t>
      </w:r>
      <w:r w:rsidRPr="00496B08">
        <w:rPr>
          <w:rFonts w:ascii="Tahoma" w:hAnsi="Tahoma" w:cs="Tahoma"/>
          <w:color w:val="000000"/>
          <w:sz w:val="18"/>
          <w:szCs w:val="22"/>
          <w:lang w:val="en-GB"/>
        </w:rPr>
        <w:t xml:space="preserve"> (2014) gives some flavour of this: ‘</w:t>
      </w:r>
      <w:r w:rsidRPr="00496B08">
        <w:rPr>
          <w:rFonts w:ascii="Tahoma" w:hAnsi="Tahoma" w:cs="Tahoma"/>
          <w:color w:val="000000"/>
          <w:sz w:val="18"/>
          <w:szCs w:val="26"/>
          <w:shd w:val="clear" w:color="auto" w:fill="FFFFFF"/>
          <w:lang w:val="en-GB"/>
        </w:rPr>
        <w:t>Who knows, perhaps after a few years, Glen will return to Russell and they will finally be able to complete each other. We should all be so lucky</w:t>
      </w:r>
      <w:r>
        <w:rPr>
          <w:rFonts w:ascii="Tahoma" w:hAnsi="Tahoma" w:cs="Tahoma"/>
          <w:color w:val="000000"/>
          <w:sz w:val="18"/>
          <w:szCs w:val="26"/>
          <w:shd w:val="clear" w:color="auto" w:fill="FFFFFF"/>
          <w:lang w:val="en-GB"/>
        </w:rPr>
        <w:t>’.</w:t>
      </w:r>
    </w:p>
  </w:footnote>
  <w:footnote w:id="2">
    <w:p w14:paraId="268EACCB" w14:textId="77777777" w:rsidR="007E72D8" w:rsidRPr="00496B08" w:rsidRDefault="007E72D8" w:rsidP="00496B08">
      <w:pPr>
        <w:pStyle w:val="FootnoteText"/>
        <w:spacing w:line="360" w:lineRule="auto"/>
        <w:jc w:val="both"/>
        <w:rPr>
          <w:rFonts w:ascii="Tahoma" w:hAnsi="Tahoma" w:cs="Tahoma"/>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w:t>
      </w:r>
      <w:r w:rsidRPr="00496B08">
        <w:rPr>
          <w:rFonts w:ascii="Tahoma" w:hAnsi="Tahoma" w:cs="Tahoma"/>
          <w:i/>
          <w:sz w:val="18"/>
          <w:szCs w:val="18"/>
          <w:lang w:val="en-GB"/>
        </w:rPr>
        <w:t>45 Years</w:t>
      </w:r>
      <w:r w:rsidRPr="00496B08">
        <w:rPr>
          <w:rFonts w:ascii="Tahoma" w:hAnsi="Tahoma" w:cs="Tahoma"/>
          <w:sz w:val="18"/>
          <w:szCs w:val="18"/>
          <w:lang w:val="en-GB"/>
        </w:rPr>
        <w:t xml:space="preserve"> seems also to mirror </w:t>
      </w:r>
      <w:r w:rsidRPr="00496B08">
        <w:rPr>
          <w:rFonts w:ascii="Tahoma" w:hAnsi="Tahoma" w:cs="Tahoma"/>
          <w:i/>
          <w:sz w:val="18"/>
          <w:szCs w:val="18"/>
          <w:lang w:val="en-GB"/>
        </w:rPr>
        <w:t>The Shining</w:t>
      </w:r>
      <w:r w:rsidRPr="00496B08">
        <w:rPr>
          <w:rFonts w:ascii="Tahoma" w:hAnsi="Tahoma" w:cs="Tahoma"/>
          <w:sz w:val="18"/>
          <w:szCs w:val="18"/>
          <w:lang w:val="en-GB"/>
        </w:rPr>
        <w:t xml:space="preserve"> in its construction around inter-titles announcing each successive day of the week as a further stage of spectral breakdown. </w:t>
      </w:r>
    </w:p>
  </w:footnote>
  <w:footnote w:id="3">
    <w:p w14:paraId="4A87BAEB" w14:textId="77777777" w:rsidR="007E72D8" w:rsidRPr="00BA407F" w:rsidRDefault="007E72D8" w:rsidP="00496B08">
      <w:pPr>
        <w:pStyle w:val="FootnoteText"/>
        <w:spacing w:line="360" w:lineRule="auto"/>
        <w:jc w:val="both"/>
        <w:rPr>
          <w:rFonts w:ascii="Tahoma" w:hAnsi="Tahoma" w:cs="Tahoma"/>
          <w:i/>
          <w:iCs/>
          <w:color w:val="000000"/>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w:t>
      </w:r>
      <w:r w:rsidRPr="00496B08">
        <w:rPr>
          <w:rFonts w:ascii="Tahoma" w:hAnsi="Tahoma" w:cs="Tahoma"/>
          <w:i/>
          <w:sz w:val="18"/>
          <w:szCs w:val="18"/>
          <w:lang w:val="en-GB"/>
        </w:rPr>
        <w:t>45 Years</w:t>
      </w:r>
      <w:r w:rsidRPr="00496B08">
        <w:rPr>
          <w:rFonts w:ascii="Tahoma" w:hAnsi="Tahoma" w:cs="Tahoma"/>
          <w:sz w:val="18"/>
          <w:szCs w:val="18"/>
          <w:lang w:val="en-GB"/>
        </w:rPr>
        <w:t xml:space="preserve"> places so much emphasis on Geoff’s slides and their impact on the protagonists’ psychical </w:t>
      </w:r>
      <w:r w:rsidRPr="00BA407F">
        <w:rPr>
          <w:rFonts w:ascii="Tahoma" w:hAnsi="Tahoma" w:cs="Tahoma"/>
          <w:color w:val="000000"/>
          <w:sz w:val="18"/>
          <w:szCs w:val="18"/>
          <w:lang w:val="en-GB"/>
        </w:rPr>
        <w:t xml:space="preserve">landscape that the sounds of them being changed are grafted onto the opening credits. </w:t>
      </w:r>
    </w:p>
  </w:footnote>
  <w:footnote w:id="4">
    <w:p w14:paraId="541A94AC" w14:textId="77777777" w:rsidR="007E72D8" w:rsidRPr="00496B08" w:rsidRDefault="007E72D8" w:rsidP="00496B08">
      <w:pPr>
        <w:pStyle w:val="FootnoteText"/>
        <w:spacing w:line="360" w:lineRule="auto"/>
        <w:jc w:val="both"/>
        <w:rPr>
          <w:rFonts w:ascii="Tahoma" w:hAnsi="Tahoma" w:cs="Tahoma"/>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It is hard not also to think of Resnais’s more famous film </w:t>
      </w:r>
      <w:r w:rsidRPr="00496B08">
        <w:rPr>
          <w:rFonts w:ascii="Tahoma" w:hAnsi="Tahoma" w:cs="Tahoma"/>
          <w:i/>
          <w:sz w:val="18"/>
          <w:szCs w:val="18"/>
          <w:lang w:val="en-GB"/>
        </w:rPr>
        <w:t>Hiroshima mon amour</w:t>
      </w:r>
      <w:r w:rsidRPr="00496B08">
        <w:rPr>
          <w:rFonts w:ascii="Tahoma" w:hAnsi="Tahoma" w:cs="Tahoma"/>
          <w:sz w:val="18"/>
          <w:szCs w:val="18"/>
          <w:lang w:val="en-GB"/>
        </w:rPr>
        <w:t xml:space="preserve"> (1959), when watching </w:t>
      </w:r>
      <w:r w:rsidRPr="00496B08">
        <w:rPr>
          <w:rFonts w:ascii="Tahoma" w:hAnsi="Tahoma" w:cs="Tahoma"/>
          <w:i/>
          <w:sz w:val="18"/>
          <w:szCs w:val="18"/>
          <w:lang w:val="en-GB"/>
        </w:rPr>
        <w:t>45 Years</w:t>
      </w:r>
      <w:r w:rsidRPr="00496B08">
        <w:rPr>
          <w:rFonts w:ascii="Tahoma" w:hAnsi="Tahoma" w:cs="Tahoma"/>
          <w:sz w:val="18"/>
          <w:szCs w:val="18"/>
          <w:lang w:val="en-GB"/>
        </w:rPr>
        <w:t>, another cinematic narrative about finding that one is the replacement for a traumatically preserved, ‘living-dead’ Germa</w:t>
      </w:r>
      <w:r>
        <w:rPr>
          <w:rFonts w:ascii="Tahoma" w:hAnsi="Tahoma" w:cs="Tahoma"/>
          <w:sz w:val="18"/>
          <w:szCs w:val="18"/>
          <w:lang w:val="en-GB"/>
        </w:rPr>
        <w:t>n: ‘</w:t>
      </w:r>
      <w:proofErr w:type="spellStart"/>
      <w:r>
        <w:rPr>
          <w:rFonts w:ascii="Tahoma" w:hAnsi="Tahoma" w:cs="Tahoma"/>
          <w:sz w:val="18"/>
          <w:szCs w:val="18"/>
          <w:lang w:val="en-GB"/>
        </w:rPr>
        <w:t>C’était</w:t>
      </w:r>
      <w:proofErr w:type="spellEnd"/>
      <w:r>
        <w:rPr>
          <w:rFonts w:ascii="Tahoma" w:hAnsi="Tahoma" w:cs="Tahoma"/>
          <w:sz w:val="18"/>
          <w:szCs w:val="18"/>
          <w:lang w:val="en-GB"/>
        </w:rPr>
        <w:t xml:space="preserve"> mon premier amour!’</w:t>
      </w:r>
    </w:p>
  </w:footnote>
  <w:footnote w:id="5">
    <w:p w14:paraId="1AC67961" w14:textId="77777777" w:rsidR="007E72D8" w:rsidRPr="00496B08" w:rsidRDefault="007E72D8" w:rsidP="00496B08">
      <w:pPr>
        <w:pStyle w:val="FootnoteText"/>
        <w:spacing w:line="360" w:lineRule="auto"/>
        <w:jc w:val="both"/>
        <w:rPr>
          <w:rFonts w:ascii="Tahoma" w:hAnsi="Tahoma" w:cs="Tahoma"/>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Tom Courtenay shot to fame, of course, playing an incorrigible fantasist (</w:t>
      </w:r>
      <w:r w:rsidRPr="00496B08">
        <w:rPr>
          <w:rFonts w:ascii="Tahoma" w:hAnsi="Tahoma" w:cs="Tahoma"/>
          <w:i/>
          <w:sz w:val="18"/>
          <w:szCs w:val="18"/>
          <w:lang w:val="en-GB"/>
        </w:rPr>
        <w:t>Billy Liar</w:t>
      </w:r>
      <w:r w:rsidRPr="00496B08">
        <w:rPr>
          <w:rFonts w:ascii="Tahoma" w:hAnsi="Tahoma" w:cs="Tahoma"/>
          <w:sz w:val="18"/>
          <w:szCs w:val="18"/>
          <w:lang w:val="en-GB"/>
        </w:rPr>
        <w:t xml:space="preserve">, Schlesinger, 1963), whilst Charlotte Rampling’s re-booted career has often seen </w:t>
      </w:r>
      <w:r w:rsidRPr="00496B08">
        <w:rPr>
          <w:rFonts w:ascii="Tahoma" w:hAnsi="Tahoma" w:cs="Tahoma"/>
          <w:i/>
          <w:sz w:val="18"/>
          <w:szCs w:val="18"/>
          <w:lang w:val="en-GB"/>
        </w:rPr>
        <w:t>her</w:t>
      </w:r>
      <w:r w:rsidRPr="00496B08">
        <w:rPr>
          <w:rFonts w:ascii="Tahoma" w:hAnsi="Tahoma" w:cs="Tahoma"/>
          <w:sz w:val="18"/>
          <w:szCs w:val="18"/>
          <w:lang w:val="en-GB"/>
        </w:rPr>
        <w:t xml:space="preserve"> cast in the role of ghoulish and (literally) masturbatory fantasy-addict (see </w:t>
      </w:r>
      <w:r w:rsidRPr="00496B08">
        <w:rPr>
          <w:rFonts w:ascii="Tahoma" w:hAnsi="Tahoma" w:cs="Tahoma"/>
          <w:i/>
          <w:sz w:val="18"/>
          <w:szCs w:val="18"/>
          <w:lang w:val="en-GB"/>
        </w:rPr>
        <w:t>Under the Sand</w:t>
      </w:r>
      <w:r w:rsidRPr="00496B08">
        <w:rPr>
          <w:rFonts w:ascii="Tahoma" w:hAnsi="Tahoma" w:cs="Tahoma"/>
          <w:sz w:val="18"/>
          <w:szCs w:val="18"/>
          <w:lang w:val="en-GB"/>
        </w:rPr>
        <w:t xml:space="preserve"> (Ozon, 2001); </w:t>
      </w:r>
      <w:r w:rsidRPr="00496B08">
        <w:rPr>
          <w:rFonts w:ascii="Tahoma" w:hAnsi="Tahoma" w:cs="Tahoma"/>
          <w:i/>
          <w:sz w:val="18"/>
          <w:szCs w:val="18"/>
          <w:lang w:val="en-GB"/>
        </w:rPr>
        <w:t>Swimming Pool</w:t>
      </w:r>
      <w:r w:rsidRPr="00496B08">
        <w:rPr>
          <w:rFonts w:ascii="Tahoma" w:hAnsi="Tahoma" w:cs="Tahoma"/>
          <w:sz w:val="18"/>
          <w:szCs w:val="18"/>
          <w:lang w:val="en-GB"/>
        </w:rPr>
        <w:t xml:space="preserve"> (Ozon, 2003); </w:t>
      </w:r>
      <w:r w:rsidRPr="00496B08">
        <w:rPr>
          <w:rFonts w:ascii="Tahoma" w:hAnsi="Tahoma" w:cs="Tahoma"/>
          <w:i/>
          <w:sz w:val="18"/>
          <w:szCs w:val="18"/>
          <w:lang w:val="en-GB"/>
        </w:rPr>
        <w:t>Heading South</w:t>
      </w:r>
      <w:r w:rsidRPr="00496B08">
        <w:rPr>
          <w:rFonts w:ascii="Tahoma" w:hAnsi="Tahoma" w:cs="Tahoma"/>
          <w:sz w:val="18"/>
          <w:szCs w:val="18"/>
          <w:lang w:val="en-GB"/>
        </w:rPr>
        <w:t xml:space="preserve"> (</w:t>
      </w:r>
      <w:proofErr w:type="spellStart"/>
      <w:r w:rsidRPr="00496B08">
        <w:rPr>
          <w:rFonts w:ascii="Tahoma" w:hAnsi="Tahoma" w:cs="Tahoma"/>
          <w:sz w:val="18"/>
          <w:szCs w:val="18"/>
          <w:lang w:val="en-GB"/>
        </w:rPr>
        <w:t>Cantet</w:t>
      </w:r>
      <w:proofErr w:type="spellEnd"/>
      <w:r w:rsidRPr="00496B08">
        <w:rPr>
          <w:rFonts w:ascii="Tahoma" w:hAnsi="Tahoma" w:cs="Tahoma"/>
          <w:sz w:val="18"/>
          <w:szCs w:val="18"/>
          <w:lang w:val="en-GB"/>
        </w:rPr>
        <w:t>, 2005)).</w:t>
      </w:r>
    </w:p>
  </w:footnote>
  <w:footnote w:id="6">
    <w:p w14:paraId="4B2B517C" w14:textId="77777777" w:rsidR="007E72D8" w:rsidRPr="00496B08" w:rsidRDefault="007E72D8" w:rsidP="00496B08">
      <w:pPr>
        <w:pStyle w:val="FootnoteText"/>
        <w:spacing w:line="360" w:lineRule="auto"/>
        <w:jc w:val="both"/>
        <w:rPr>
          <w:rFonts w:ascii="Tahoma" w:hAnsi="Tahoma" w:cs="Tahoma"/>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For a fascinating discussion of this film’s aesthetics of the couple in terms of aliveness and deadness, see Mulvey (2006).</w:t>
      </w:r>
    </w:p>
  </w:footnote>
  <w:footnote w:id="7">
    <w:p w14:paraId="57E1D451" w14:textId="77777777" w:rsidR="007E72D8" w:rsidRPr="00496B08" w:rsidRDefault="007E72D8" w:rsidP="00496B08">
      <w:pPr>
        <w:pStyle w:val="FootnoteText"/>
        <w:spacing w:line="360" w:lineRule="auto"/>
        <w:jc w:val="both"/>
        <w:rPr>
          <w:rFonts w:ascii="Tahoma" w:hAnsi="Tahoma" w:cs="Tahoma"/>
          <w:sz w:val="18"/>
          <w:szCs w:val="18"/>
          <w:lang w:val="en-GB"/>
        </w:rPr>
      </w:pPr>
      <w:r w:rsidRPr="00496B08">
        <w:rPr>
          <w:rStyle w:val="FootnoteReference"/>
          <w:rFonts w:ascii="Tahoma" w:hAnsi="Tahoma" w:cs="Tahoma"/>
          <w:sz w:val="18"/>
          <w:szCs w:val="18"/>
          <w:lang w:val="en-GB"/>
        </w:rPr>
        <w:footnoteRef/>
      </w:r>
      <w:r w:rsidRPr="00496B08">
        <w:rPr>
          <w:rFonts w:ascii="Tahoma" w:hAnsi="Tahoma" w:cs="Tahoma"/>
          <w:sz w:val="18"/>
          <w:szCs w:val="18"/>
          <w:lang w:val="en-GB"/>
        </w:rPr>
        <w:t xml:space="preserve"> I am grateful to Naomi Segal for her privately communicated thoughts on the film’s God-like deployment of ‘Go Now!’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68A"/>
    <w:rsid w:val="00021033"/>
    <w:rsid w:val="0005407F"/>
    <w:rsid w:val="000B5739"/>
    <w:rsid w:val="000C14FC"/>
    <w:rsid w:val="000F6535"/>
    <w:rsid w:val="00120AD8"/>
    <w:rsid w:val="00123000"/>
    <w:rsid w:val="00153E7C"/>
    <w:rsid w:val="001610BD"/>
    <w:rsid w:val="00164B0C"/>
    <w:rsid w:val="0017657A"/>
    <w:rsid w:val="00184207"/>
    <w:rsid w:val="00197EE4"/>
    <w:rsid w:val="001B28C3"/>
    <w:rsid w:val="001C7B2A"/>
    <w:rsid w:val="0021652E"/>
    <w:rsid w:val="0024252F"/>
    <w:rsid w:val="00242B93"/>
    <w:rsid w:val="0025768A"/>
    <w:rsid w:val="002B74CD"/>
    <w:rsid w:val="003009BA"/>
    <w:rsid w:val="003050A4"/>
    <w:rsid w:val="00306890"/>
    <w:rsid w:val="00310A42"/>
    <w:rsid w:val="003160F3"/>
    <w:rsid w:val="003243D3"/>
    <w:rsid w:val="00336F79"/>
    <w:rsid w:val="003506DE"/>
    <w:rsid w:val="00352806"/>
    <w:rsid w:val="00361002"/>
    <w:rsid w:val="0036570E"/>
    <w:rsid w:val="003736FB"/>
    <w:rsid w:val="003B2E28"/>
    <w:rsid w:val="003E41F8"/>
    <w:rsid w:val="0040745A"/>
    <w:rsid w:val="00414FE2"/>
    <w:rsid w:val="00430274"/>
    <w:rsid w:val="004367C4"/>
    <w:rsid w:val="0047085F"/>
    <w:rsid w:val="00470D57"/>
    <w:rsid w:val="00483AA6"/>
    <w:rsid w:val="00484081"/>
    <w:rsid w:val="00495A61"/>
    <w:rsid w:val="00496B08"/>
    <w:rsid w:val="005204BB"/>
    <w:rsid w:val="005269F3"/>
    <w:rsid w:val="0053370E"/>
    <w:rsid w:val="00544F99"/>
    <w:rsid w:val="00551160"/>
    <w:rsid w:val="00561640"/>
    <w:rsid w:val="005640F6"/>
    <w:rsid w:val="00575611"/>
    <w:rsid w:val="005E5BDD"/>
    <w:rsid w:val="006172E2"/>
    <w:rsid w:val="00626238"/>
    <w:rsid w:val="006449F2"/>
    <w:rsid w:val="00664197"/>
    <w:rsid w:val="006F3EED"/>
    <w:rsid w:val="007064FC"/>
    <w:rsid w:val="00715DA0"/>
    <w:rsid w:val="007368A5"/>
    <w:rsid w:val="0074104E"/>
    <w:rsid w:val="00743E28"/>
    <w:rsid w:val="007512A5"/>
    <w:rsid w:val="007851F9"/>
    <w:rsid w:val="007A6212"/>
    <w:rsid w:val="007E72D8"/>
    <w:rsid w:val="007F5E50"/>
    <w:rsid w:val="008311EB"/>
    <w:rsid w:val="00844CAC"/>
    <w:rsid w:val="00860713"/>
    <w:rsid w:val="00862BED"/>
    <w:rsid w:val="00883F68"/>
    <w:rsid w:val="008D7F08"/>
    <w:rsid w:val="008F45BE"/>
    <w:rsid w:val="009200D6"/>
    <w:rsid w:val="00935039"/>
    <w:rsid w:val="009411D9"/>
    <w:rsid w:val="00942245"/>
    <w:rsid w:val="009436AB"/>
    <w:rsid w:val="00953369"/>
    <w:rsid w:val="009646A9"/>
    <w:rsid w:val="00966C16"/>
    <w:rsid w:val="009958D3"/>
    <w:rsid w:val="009B51F8"/>
    <w:rsid w:val="009B556D"/>
    <w:rsid w:val="009F5923"/>
    <w:rsid w:val="009F6839"/>
    <w:rsid w:val="00A07D90"/>
    <w:rsid w:val="00A10E90"/>
    <w:rsid w:val="00A62A03"/>
    <w:rsid w:val="00AA0148"/>
    <w:rsid w:val="00AB3CDE"/>
    <w:rsid w:val="00AB5EBA"/>
    <w:rsid w:val="00AF40D7"/>
    <w:rsid w:val="00B110F9"/>
    <w:rsid w:val="00B37EB0"/>
    <w:rsid w:val="00B54FCC"/>
    <w:rsid w:val="00B72042"/>
    <w:rsid w:val="00B7227A"/>
    <w:rsid w:val="00B73ACB"/>
    <w:rsid w:val="00BA407F"/>
    <w:rsid w:val="00BC0B57"/>
    <w:rsid w:val="00BC72B2"/>
    <w:rsid w:val="00BD4F44"/>
    <w:rsid w:val="00C14F77"/>
    <w:rsid w:val="00C577A7"/>
    <w:rsid w:val="00C906E8"/>
    <w:rsid w:val="00C97165"/>
    <w:rsid w:val="00CA2AC1"/>
    <w:rsid w:val="00CA40CC"/>
    <w:rsid w:val="00CE0D81"/>
    <w:rsid w:val="00D03FF6"/>
    <w:rsid w:val="00D11AEE"/>
    <w:rsid w:val="00D372CE"/>
    <w:rsid w:val="00D85D8B"/>
    <w:rsid w:val="00D91D6B"/>
    <w:rsid w:val="00DA1E7C"/>
    <w:rsid w:val="00DD4B3B"/>
    <w:rsid w:val="00DF3C44"/>
    <w:rsid w:val="00E177DC"/>
    <w:rsid w:val="00E269D1"/>
    <w:rsid w:val="00E659DA"/>
    <w:rsid w:val="00E747FC"/>
    <w:rsid w:val="00EA385C"/>
    <w:rsid w:val="00EA7BB7"/>
    <w:rsid w:val="00EE227F"/>
    <w:rsid w:val="00EE70A5"/>
    <w:rsid w:val="00EF0DDF"/>
    <w:rsid w:val="00EF31CA"/>
    <w:rsid w:val="00F33DA0"/>
    <w:rsid w:val="00F72BE5"/>
    <w:rsid w:val="00F77BC5"/>
    <w:rsid w:val="00F832A9"/>
    <w:rsid w:val="00F91DC6"/>
    <w:rsid w:val="00FC2C1A"/>
    <w:rsid w:val="00FC3155"/>
    <w:rsid w:val="00FD6017"/>
    <w:rsid w:val="00FE7FC8"/>
  </w:rsids>
  <m:mathPr>
    <m:mathFont m:val="Cambria Math"/>
    <m:brkBin m:val="before"/>
    <m:brkBinSub m:val="--"/>
    <m:smallFrac/>
    <m:dispDef/>
    <m:lMargin m:val="0"/>
    <m:rMargin m:val="0"/>
    <m:defJc m:val="centerGroup"/>
    <m:wrapRight/>
    <m:intLim m:val="subSup"/>
    <m:naryLim m:val="subSup"/>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D3A8F"/>
  <w15:docId w15:val="{A93CDA7A-CA49-4B49-923A-7740DD065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D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123000"/>
    <w:rPr>
      <w:rFonts w:ascii="Tahoma" w:hAnsi="Tahoma" w:cs="Tahoma"/>
      <w:sz w:val="16"/>
      <w:szCs w:val="16"/>
    </w:rPr>
  </w:style>
  <w:style w:type="character" w:customStyle="1" w:styleId="BalloonTextChar">
    <w:name w:val="Balloon Text Char"/>
    <w:basedOn w:val="DefaultParagraphFont"/>
    <w:uiPriority w:val="99"/>
    <w:semiHidden/>
    <w:rsid w:val="00442F66"/>
    <w:rPr>
      <w:rFonts w:ascii="Lucida Grande" w:hAnsi="Lucida Grande"/>
      <w:sz w:val="18"/>
      <w:szCs w:val="18"/>
    </w:rPr>
  </w:style>
  <w:style w:type="character" w:customStyle="1" w:styleId="BalloonTextChar0">
    <w:name w:val="Balloon Text Char"/>
    <w:basedOn w:val="DefaultParagraphFont"/>
    <w:uiPriority w:val="99"/>
    <w:semiHidden/>
    <w:rsid w:val="00442F66"/>
    <w:rPr>
      <w:rFonts w:ascii="Lucida Grande" w:hAnsi="Lucida Grande"/>
      <w:sz w:val="18"/>
      <w:szCs w:val="18"/>
    </w:rPr>
  </w:style>
  <w:style w:type="paragraph" w:styleId="Footer">
    <w:name w:val="footer"/>
    <w:basedOn w:val="Normal"/>
    <w:link w:val="FooterChar"/>
    <w:uiPriority w:val="99"/>
    <w:unhideWhenUsed/>
    <w:rsid w:val="00242B93"/>
    <w:pPr>
      <w:tabs>
        <w:tab w:val="center" w:pos="4320"/>
        <w:tab w:val="right" w:pos="8640"/>
      </w:tabs>
    </w:pPr>
  </w:style>
  <w:style w:type="character" w:customStyle="1" w:styleId="FooterChar">
    <w:name w:val="Footer Char"/>
    <w:basedOn w:val="DefaultParagraphFont"/>
    <w:link w:val="Footer"/>
    <w:uiPriority w:val="99"/>
    <w:rsid w:val="00242B93"/>
  </w:style>
  <w:style w:type="character" w:styleId="PageNumber">
    <w:name w:val="page number"/>
    <w:basedOn w:val="DefaultParagraphFont"/>
    <w:uiPriority w:val="99"/>
    <w:semiHidden/>
    <w:unhideWhenUsed/>
    <w:rsid w:val="00242B93"/>
  </w:style>
  <w:style w:type="paragraph" w:styleId="FootnoteText">
    <w:name w:val="footnote text"/>
    <w:basedOn w:val="Normal"/>
    <w:link w:val="FootnoteTextChar"/>
    <w:uiPriority w:val="99"/>
    <w:semiHidden/>
    <w:unhideWhenUsed/>
    <w:rsid w:val="00D11AEE"/>
    <w:rPr>
      <w:sz w:val="20"/>
      <w:szCs w:val="20"/>
    </w:rPr>
  </w:style>
  <w:style w:type="character" w:customStyle="1" w:styleId="FootnoteTextChar">
    <w:name w:val="Footnote Text Char"/>
    <w:basedOn w:val="DefaultParagraphFont"/>
    <w:link w:val="FootnoteText"/>
    <w:uiPriority w:val="99"/>
    <w:semiHidden/>
    <w:rsid w:val="00D11AEE"/>
    <w:rPr>
      <w:sz w:val="20"/>
      <w:szCs w:val="20"/>
    </w:rPr>
  </w:style>
  <w:style w:type="character" w:styleId="FootnoteReference">
    <w:name w:val="footnote reference"/>
    <w:basedOn w:val="DefaultParagraphFont"/>
    <w:uiPriority w:val="99"/>
    <w:semiHidden/>
    <w:unhideWhenUsed/>
    <w:rsid w:val="00D11AEE"/>
    <w:rPr>
      <w:vertAlign w:val="superscript"/>
    </w:rPr>
  </w:style>
  <w:style w:type="character" w:customStyle="1" w:styleId="apple-converted-space">
    <w:name w:val="apple-converted-space"/>
    <w:basedOn w:val="DefaultParagraphFont"/>
    <w:rsid w:val="001C7B2A"/>
  </w:style>
  <w:style w:type="character" w:styleId="Emphasis">
    <w:name w:val="Emphasis"/>
    <w:basedOn w:val="DefaultParagraphFont"/>
    <w:uiPriority w:val="20"/>
    <w:rsid w:val="001C7B2A"/>
    <w:rPr>
      <w:i/>
    </w:rPr>
  </w:style>
  <w:style w:type="character" w:styleId="Hyperlink">
    <w:name w:val="Hyperlink"/>
    <w:basedOn w:val="DefaultParagraphFont"/>
    <w:uiPriority w:val="99"/>
    <w:semiHidden/>
    <w:unhideWhenUsed/>
    <w:rsid w:val="001C7B2A"/>
    <w:rPr>
      <w:color w:val="0000FF" w:themeColor="hyperlink"/>
      <w:u w:val="single"/>
    </w:rPr>
  </w:style>
  <w:style w:type="character" w:styleId="FollowedHyperlink">
    <w:name w:val="FollowedHyperlink"/>
    <w:basedOn w:val="DefaultParagraphFont"/>
    <w:uiPriority w:val="99"/>
    <w:semiHidden/>
    <w:unhideWhenUsed/>
    <w:rsid w:val="00EF0DDF"/>
    <w:rPr>
      <w:color w:val="800080" w:themeColor="followedHyperlink"/>
      <w:u w:val="single"/>
    </w:rPr>
  </w:style>
  <w:style w:type="character" w:styleId="CommentReference">
    <w:name w:val="annotation reference"/>
    <w:basedOn w:val="DefaultParagraphFont"/>
    <w:uiPriority w:val="99"/>
    <w:semiHidden/>
    <w:unhideWhenUsed/>
    <w:rsid w:val="00123000"/>
    <w:rPr>
      <w:sz w:val="16"/>
      <w:szCs w:val="16"/>
    </w:rPr>
  </w:style>
  <w:style w:type="paragraph" w:styleId="CommentText">
    <w:name w:val="annotation text"/>
    <w:basedOn w:val="Normal"/>
    <w:link w:val="CommentTextChar"/>
    <w:uiPriority w:val="99"/>
    <w:semiHidden/>
    <w:unhideWhenUsed/>
    <w:rsid w:val="00123000"/>
    <w:rPr>
      <w:sz w:val="20"/>
      <w:szCs w:val="20"/>
    </w:rPr>
  </w:style>
  <w:style w:type="character" w:customStyle="1" w:styleId="CommentTextChar">
    <w:name w:val="Comment Text Char"/>
    <w:basedOn w:val="DefaultParagraphFont"/>
    <w:link w:val="CommentText"/>
    <w:uiPriority w:val="99"/>
    <w:semiHidden/>
    <w:rsid w:val="00123000"/>
    <w:rPr>
      <w:sz w:val="20"/>
      <w:szCs w:val="20"/>
    </w:rPr>
  </w:style>
  <w:style w:type="paragraph" w:styleId="CommentSubject">
    <w:name w:val="annotation subject"/>
    <w:basedOn w:val="CommentText"/>
    <w:next w:val="CommentText"/>
    <w:link w:val="CommentSubjectChar"/>
    <w:uiPriority w:val="99"/>
    <w:semiHidden/>
    <w:unhideWhenUsed/>
    <w:rsid w:val="00123000"/>
    <w:rPr>
      <w:b/>
      <w:bCs/>
    </w:rPr>
  </w:style>
  <w:style w:type="character" w:customStyle="1" w:styleId="CommentSubjectChar">
    <w:name w:val="Comment Subject Char"/>
    <w:basedOn w:val="CommentTextChar"/>
    <w:link w:val="CommentSubject"/>
    <w:uiPriority w:val="99"/>
    <w:semiHidden/>
    <w:rsid w:val="00123000"/>
    <w:rPr>
      <w:b/>
      <w:bCs/>
      <w:sz w:val="20"/>
      <w:szCs w:val="20"/>
    </w:rPr>
  </w:style>
  <w:style w:type="character" w:customStyle="1" w:styleId="BalloonTextChar1">
    <w:name w:val="Balloon Text Char1"/>
    <w:basedOn w:val="DefaultParagraphFont"/>
    <w:link w:val="BalloonText"/>
    <w:uiPriority w:val="99"/>
    <w:semiHidden/>
    <w:rsid w:val="00123000"/>
    <w:rPr>
      <w:rFonts w:ascii="Tahoma" w:hAnsi="Tahoma" w:cs="Tahoma"/>
      <w:sz w:val="16"/>
      <w:szCs w:val="16"/>
    </w:rPr>
  </w:style>
  <w:style w:type="paragraph" w:styleId="Header">
    <w:name w:val="header"/>
    <w:basedOn w:val="Normal"/>
    <w:link w:val="HeaderChar"/>
    <w:uiPriority w:val="99"/>
    <w:unhideWhenUsed/>
    <w:rsid w:val="00544F99"/>
    <w:pPr>
      <w:tabs>
        <w:tab w:val="center" w:pos="4513"/>
        <w:tab w:val="right" w:pos="9026"/>
      </w:tabs>
    </w:pPr>
  </w:style>
  <w:style w:type="character" w:customStyle="1" w:styleId="HeaderChar">
    <w:name w:val="Header Char"/>
    <w:basedOn w:val="DefaultParagraphFont"/>
    <w:link w:val="Header"/>
    <w:uiPriority w:val="99"/>
    <w:rsid w:val="00544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939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nsearchofadam.wordpress.com/2014/01/19/in-search-of-a-gay-film-review-weeken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21BCA-C021-E441-9201-2DCA19479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2186</Words>
  <Characters>12466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14623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Asibong</dc:creator>
  <cp:lastModifiedBy>Andrew Asibong</cp:lastModifiedBy>
  <cp:revision>2</cp:revision>
  <dcterms:created xsi:type="dcterms:W3CDTF">2025-09-08T12:34:00Z</dcterms:created>
  <dcterms:modified xsi:type="dcterms:W3CDTF">2025-09-08T12:34:00Z</dcterms:modified>
</cp:coreProperties>
</file>